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AF" w:rsidRDefault="00BA4AAF" w:rsidP="00BA4AAF">
      <w:pPr>
        <w:pStyle w:val="Default"/>
      </w:pPr>
    </w:p>
    <w:p w:rsidR="00A8167E" w:rsidRPr="00BA4AAF" w:rsidRDefault="00BA4AAF" w:rsidP="00BA4AAF">
      <w:pPr>
        <w:rPr>
          <w:rFonts w:ascii="Times New Roman" w:hAnsi="Times New Roman" w:cs="Times New Roman"/>
          <w:b/>
          <w:bCs/>
          <w:color w:val="333399"/>
          <w:sz w:val="56"/>
          <w:szCs w:val="56"/>
        </w:rPr>
      </w:pPr>
      <w:r>
        <w:t xml:space="preserve"> </w:t>
      </w:r>
      <w:r w:rsidRPr="00BA4AAF">
        <w:rPr>
          <w:rFonts w:ascii="Times New Roman" w:hAnsi="Times New Roman" w:cs="Times New Roman"/>
          <w:b/>
          <w:bCs/>
          <w:color w:val="333399"/>
          <w:sz w:val="56"/>
          <w:szCs w:val="56"/>
        </w:rPr>
        <w:t>CURRICULUM VITAE (CV)</w:t>
      </w:r>
      <w:r>
        <w:rPr>
          <w:i/>
          <w:iCs/>
          <w:sz w:val="46"/>
          <w:szCs w:val="46"/>
        </w:rPr>
        <w:t xml:space="preserve"> </w:t>
      </w:r>
      <w:r w:rsidR="002835F2" w:rsidRPr="00AC780D">
        <w:rPr>
          <w:rFonts w:ascii="Times New Roman" w:hAnsi="Times New Roman" w:cs="Times New Roman"/>
          <w:b/>
          <w:bCs/>
          <w:color w:val="333399"/>
          <w:sz w:val="56"/>
          <w:szCs w:val="56"/>
        </w:rPr>
        <w:t xml:space="preserve">                                 </w:t>
      </w:r>
      <w:r w:rsidR="00A8167E" w:rsidRPr="00AC780D">
        <w:rPr>
          <w:rFonts w:ascii="Times New Roman" w:hAnsi="Times New Roman" w:cs="Times New Roman"/>
          <w:b/>
          <w:bCs/>
          <w:color w:val="333399"/>
          <w:sz w:val="36"/>
          <w:szCs w:val="36"/>
        </w:rPr>
        <w:t xml:space="preserve">Dr. </w:t>
      </w:r>
      <w:r w:rsidR="00656235">
        <w:rPr>
          <w:rFonts w:ascii="Times New Roman" w:hAnsi="Times New Roman" w:cs="Times New Roman"/>
          <w:b/>
          <w:bCs/>
          <w:color w:val="333399"/>
          <w:sz w:val="36"/>
          <w:szCs w:val="36"/>
        </w:rPr>
        <w:t>Hanan Ibrahim Elkerdasy</w:t>
      </w:r>
      <w:r>
        <w:rPr>
          <w:rFonts w:ascii="Times New Roman" w:hAnsi="Times New Roman" w:cs="Times New Roman"/>
          <w:b/>
          <w:bCs/>
          <w:color w:val="333399"/>
          <w:sz w:val="36"/>
          <w:szCs w:val="36"/>
        </w:rPr>
        <w:t xml:space="preserve">                 </w:t>
      </w:r>
      <w:r>
        <w:rPr>
          <w:rFonts w:ascii="Times New Roman" w:hAnsi="Times New Roman" w:cs="Times New Roman"/>
          <w:b/>
          <w:bCs/>
          <w:noProof/>
          <w:sz w:val="28"/>
          <w:szCs w:val="28"/>
        </w:rPr>
        <w:drawing>
          <wp:inline distT="0" distB="0" distL="0" distR="0">
            <wp:extent cx="1285875" cy="1352550"/>
            <wp:effectExtent l="19050" t="0" r="9525" b="0"/>
            <wp:docPr id="6" name="Picture 1" descr="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jpg"/>
                    <pic:cNvPicPr/>
                  </pic:nvPicPr>
                  <pic:blipFill>
                    <a:blip r:embed="rId8"/>
                    <a:stretch>
                      <a:fillRect/>
                    </a:stretch>
                  </pic:blipFill>
                  <pic:spPr>
                    <a:xfrm>
                      <a:off x="0" y="0"/>
                      <a:ext cx="1285875" cy="1352550"/>
                    </a:xfrm>
                    <a:prstGeom prst="rect">
                      <a:avLst/>
                    </a:prstGeom>
                  </pic:spPr>
                </pic:pic>
              </a:graphicData>
            </a:graphic>
          </wp:inline>
        </w:drawing>
      </w:r>
    </w:p>
    <w:p w:rsidR="00BA4AAF" w:rsidRDefault="00BA4AAF" w:rsidP="00BA4AAF">
      <w:pPr>
        <w:rPr>
          <w:rFonts w:ascii="Times New Roman" w:hAnsi="Times New Roman" w:cs="Times New Roman"/>
          <w:b/>
          <w:bCs/>
          <w:color w:val="333399"/>
          <w:sz w:val="32"/>
          <w:szCs w:val="32"/>
        </w:rPr>
      </w:pPr>
      <w:r>
        <w:rPr>
          <w:rFonts w:ascii="Times New Roman" w:hAnsi="Times New Roman" w:cs="Times New Roman"/>
          <w:b/>
          <w:bCs/>
          <w:color w:val="333399"/>
          <w:sz w:val="32"/>
          <w:szCs w:val="32"/>
        </w:rPr>
        <w:t xml:space="preserve">Assistant Professor </w:t>
      </w:r>
      <w:r w:rsidR="00CB701A" w:rsidRPr="00BD19C7">
        <w:rPr>
          <w:rFonts w:ascii="Times New Roman" w:hAnsi="Times New Roman" w:cs="Times New Roman"/>
          <w:b/>
          <w:bCs/>
          <w:color w:val="333399"/>
          <w:sz w:val="32"/>
          <w:szCs w:val="32"/>
        </w:rPr>
        <w:t>of Anatomy&amp; Embryology</w:t>
      </w:r>
      <w:r w:rsidR="00CB701A" w:rsidRPr="00BD19C7">
        <w:rPr>
          <w:rFonts w:ascii="Times New Roman" w:hAnsi="Times New Roman" w:cs="Times New Roman"/>
          <w:b/>
          <w:bCs/>
          <w:color w:val="333399"/>
          <w:sz w:val="32"/>
          <w:szCs w:val="32"/>
        </w:rPr>
        <w:tab/>
      </w:r>
    </w:p>
    <w:p w:rsidR="000114E9" w:rsidRPr="00BA4AAF" w:rsidRDefault="000114E9" w:rsidP="00BA4AAF">
      <w:pPr>
        <w:rPr>
          <w:rFonts w:ascii="Times New Roman" w:hAnsi="Times New Roman" w:cs="Times New Roman"/>
          <w:b/>
          <w:bCs/>
          <w:color w:val="333399"/>
          <w:sz w:val="32"/>
          <w:szCs w:val="32"/>
        </w:rPr>
      </w:pPr>
      <w:r w:rsidRPr="00BA4AAF">
        <w:rPr>
          <w:rFonts w:ascii="Times New Roman" w:hAnsi="Times New Roman" w:cs="Times New Roman"/>
          <w:b/>
          <w:bCs/>
          <w:color w:val="333399"/>
          <w:sz w:val="32"/>
          <w:szCs w:val="32"/>
        </w:rPr>
        <w:t xml:space="preserve">Faculty of medicine, Benha </w:t>
      </w:r>
      <w:r w:rsidR="00BA4AAF" w:rsidRPr="00BA4AAF">
        <w:rPr>
          <w:rFonts w:ascii="Times New Roman" w:hAnsi="Times New Roman" w:cs="Times New Roman"/>
          <w:b/>
          <w:bCs/>
          <w:color w:val="333399"/>
          <w:sz w:val="32"/>
          <w:szCs w:val="32"/>
        </w:rPr>
        <w:t>University</w:t>
      </w:r>
    </w:p>
    <w:p w:rsidR="00110FD6" w:rsidRPr="006770E0" w:rsidRDefault="00A8167E" w:rsidP="004453DA">
      <w:pPr>
        <w:pStyle w:val="Heading1"/>
        <w:rPr>
          <w:rFonts w:asciiTheme="majorBidi" w:hAnsiTheme="majorBidi" w:cstheme="majorBidi"/>
          <w:color w:val="FF0000"/>
          <w:sz w:val="36"/>
          <w:szCs w:val="36"/>
        </w:rPr>
      </w:pPr>
      <w:r w:rsidRPr="006770E0">
        <w:rPr>
          <w:rFonts w:asciiTheme="majorBidi" w:hAnsiTheme="majorBidi" w:cstheme="majorBidi"/>
          <w:sz w:val="36"/>
          <w:szCs w:val="36"/>
        </w:rPr>
        <w:t>1-</w:t>
      </w:r>
      <w:r w:rsidR="008D3A1F" w:rsidRPr="006770E0">
        <w:rPr>
          <w:rFonts w:asciiTheme="majorBidi" w:hAnsiTheme="majorBidi" w:cstheme="majorBidi"/>
          <w:sz w:val="36"/>
          <w:szCs w:val="36"/>
        </w:rPr>
        <w:t>Personal data</w:t>
      </w:r>
      <w:r w:rsidR="009746C7" w:rsidRPr="006770E0">
        <w:rPr>
          <w:rFonts w:asciiTheme="majorBidi" w:hAnsiTheme="majorBidi" w:cstheme="majorBidi"/>
          <w:sz w:val="36"/>
          <w:szCs w:val="36"/>
        </w:rPr>
        <w:t>:</w:t>
      </w:r>
    </w:p>
    <w:p w:rsidR="00656235" w:rsidRPr="00656235" w:rsidRDefault="00656235" w:rsidP="00656235"/>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6652"/>
      </w:tblGrid>
      <w:tr w:rsidR="00B941AB" w:rsidRPr="00AC780D" w:rsidTr="00693AAD">
        <w:trPr>
          <w:trHeight w:val="365"/>
        </w:trPr>
        <w:tc>
          <w:tcPr>
            <w:tcW w:w="2988" w:type="dxa"/>
          </w:tcPr>
          <w:p w:rsidR="00B941AB" w:rsidRPr="00AC780D" w:rsidRDefault="00B941AB"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Name (Arabic)</w:t>
            </w:r>
          </w:p>
        </w:tc>
        <w:tc>
          <w:tcPr>
            <w:tcW w:w="6652" w:type="dxa"/>
          </w:tcPr>
          <w:p w:rsidR="00B941AB" w:rsidRPr="00AC780D" w:rsidRDefault="00656235" w:rsidP="007733A0">
            <w:pPr>
              <w:bidi/>
              <w:spacing w:after="0" w:line="240" w:lineRule="auto"/>
              <w:jc w:val="right"/>
              <w:rPr>
                <w:rFonts w:ascii="Times New Roman" w:hAnsi="Times New Roman" w:cs="Times New Roman"/>
                <w:sz w:val="28"/>
                <w:szCs w:val="28"/>
                <w:rtl/>
                <w:lang w:bidi="ar-EG"/>
              </w:rPr>
            </w:pPr>
            <w:r>
              <w:rPr>
                <w:rFonts w:ascii="Times New Roman" w:hAnsi="Times New Roman" w:cs="Times New Roman" w:hint="cs"/>
                <w:sz w:val="36"/>
                <w:szCs w:val="36"/>
                <w:rtl/>
                <w:lang w:bidi="ar-EG"/>
              </w:rPr>
              <w:t xml:space="preserve">حنان ابراهيم الكرداسى </w:t>
            </w:r>
          </w:p>
        </w:tc>
      </w:tr>
      <w:tr w:rsidR="00B941AB" w:rsidRPr="00AC780D" w:rsidTr="00693AAD">
        <w:trPr>
          <w:trHeight w:val="514"/>
        </w:trPr>
        <w:tc>
          <w:tcPr>
            <w:tcW w:w="2988" w:type="dxa"/>
          </w:tcPr>
          <w:p w:rsidR="00B941AB" w:rsidRPr="00AC780D" w:rsidRDefault="00B941AB"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Name (English)</w:t>
            </w:r>
          </w:p>
        </w:tc>
        <w:tc>
          <w:tcPr>
            <w:tcW w:w="6652" w:type="dxa"/>
          </w:tcPr>
          <w:p w:rsidR="00B941AB" w:rsidRPr="00AC780D" w:rsidRDefault="00075235" w:rsidP="00656235">
            <w:pPr>
              <w:rPr>
                <w:rFonts w:ascii="Times New Roman" w:hAnsi="Times New Roman" w:cs="Times New Roman"/>
                <w:b/>
                <w:bCs/>
                <w:color w:val="333399"/>
                <w:sz w:val="36"/>
                <w:szCs w:val="36"/>
              </w:rPr>
            </w:pPr>
            <w:r w:rsidRPr="00AC780D">
              <w:rPr>
                <w:rFonts w:ascii="Times New Roman" w:hAnsi="Times New Roman" w:cs="Times New Roman"/>
                <w:b/>
                <w:bCs/>
                <w:color w:val="333399"/>
                <w:sz w:val="36"/>
                <w:szCs w:val="36"/>
              </w:rPr>
              <w:t xml:space="preserve">Dr. </w:t>
            </w:r>
            <w:r w:rsidR="00656235">
              <w:rPr>
                <w:rFonts w:ascii="Times New Roman" w:hAnsi="Times New Roman" w:cs="Times New Roman"/>
                <w:b/>
                <w:bCs/>
                <w:color w:val="333399"/>
                <w:sz w:val="36"/>
                <w:szCs w:val="36"/>
              </w:rPr>
              <w:t>Hanan Ibrahim Elkerdasy</w:t>
            </w:r>
          </w:p>
        </w:tc>
      </w:tr>
      <w:tr w:rsidR="00B941AB" w:rsidRPr="00AC780D" w:rsidTr="00693AAD">
        <w:trPr>
          <w:trHeight w:val="365"/>
        </w:trPr>
        <w:tc>
          <w:tcPr>
            <w:tcW w:w="2988" w:type="dxa"/>
          </w:tcPr>
          <w:p w:rsidR="00B941AB" w:rsidRPr="00AC780D" w:rsidRDefault="008D77DE"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Department</w:t>
            </w:r>
          </w:p>
        </w:tc>
        <w:tc>
          <w:tcPr>
            <w:tcW w:w="6652" w:type="dxa"/>
          </w:tcPr>
          <w:p w:rsidR="00B941AB" w:rsidRPr="00AC780D" w:rsidRDefault="008D77DE" w:rsidP="008D77DE">
            <w:pPr>
              <w:spacing w:after="0" w:line="240" w:lineRule="auto"/>
              <w:rPr>
                <w:rFonts w:ascii="Times New Roman" w:hAnsi="Times New Roman" w:cs="Times New Roman"/>
                <w:sz w:val="28"/>
                <w:szCs w:val="28"/>
              </w:rPr>
            </w:pPr>
            <w:r w:rsidRPr="00AC780D">
              <w:rPr>
                <w:rFonts w:ascii="Times New Roman" w:hAnsi="Times New Roman" w:cs="Times New Roman"/>
                <w:sz w:val="28"/>
                <w:szCs w:val="28"/>
              </w:rPr>
              <w:t xml:space="preserve">Anatomy&amp; </w:t>
            </w:r>
            <w:r w:rsidR="00CA4599" w:rsidRPr="00AC780D">
              <w:rPr>
                <w:rFonts w:ascii="Times New Roman" w:hAnsi="Times New Roman" w:cs="Times New Roman"/>
                <w:sz w:val="28"/>
                <w:szCs w:val="28"/>
              </w:rPr>
              <w:t>Embryology</w:t>
            </w:r>
            <w:r w:rsidRPr="00AC780D">
              <w:rPr>
                <w:rFonts w:ascii="Times New Roman" w:hAnsi="Times New Roman" w:cs="Times New Roman"/>
                <w:sz w:val="28"/>
                <w:szCs w:val="28"/>
              </w:rPr>
              <w:tab/>
            </w:r>
          </w:p>
        </w:tc>
      </w:tr>
      <w:tr w:rsidR="00B941AB" w:rsidRPr="00AC780D" w:rsidTr="00693AAD">
        <w:trPr>
          <w:trHeight w:val="365"/>
        </w:trPr>
        <w:tc>
          <w:tcPr>
            <w:tcW w:w="2988" w:type="dxa"/>
          </w:tcPr>
          <w:p w:rsidR="00B941AB" w:rsidRPr="00AC780D" w:rsidRDefault="00B941AB"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College</w:t>
            </w:r>
          </w:p>
        </w:tc>
        <w:tc>
          <w:tcPr>
            <w:tcW w:w="6652" w:type="dxa"/>
          </w:tcPr>
          <w:p w:rsidR="00B941AB" w:rsidRPr="00AC780D" w:rsidRDefault="00072FC6" w:rsidP="00F50412">
            <w:pPr>
              <w:spacing w:after="0" w:line="240" w:lineRule="auto"/>
              <w:rPr>
                <w:rFonts w:ascii="Times New Roman" w:hAnsi="Times New Roman" w:cs="Times New Roman"/>
                <w:sz w:val="28"/>
                <w:szCs w:val="28"/>
              </w:rPr>
            </w:pPr>
            <w:r w:rsidRPr="00AC780D">
              <w:rPr>
                <w:rFonts w:ascii="Times New Roman" w:hAnsi="Times New Roman" w:cs="Times New Roman"/>
                <w:sz w:val="28"/>
                <w:szCs w:val="28"/>
              </w:rPr>
              <w:t>Faculty of medicine</w:t>
            </w:r>
          </w:p>
        </w:tc>
      </w:tr>
      <w:tr w:rsidR="00B941AB" w:rsidRPr="00AC780D" w:rsidTr="00693AAD">
        <w:trPr>
          <w:trHeight w:val="365"/>
        </w:trPr>
        <w:tc>
          <w:tcPr>
            <w:tcW w:w="2988" w:type="dxa"/>
          </w:tcPr>
          <w:p w:rsidR="00B941AB" w:rsidRPr="00AC780D" w:rsidRDefault="00B941AB"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Academic degree</w:t>
            </w:r>
          </w:p>
        </w:tc>
        <w:tc>
          <w:tcPr>
            <w:tcW w:w="6652" w:type="dxa"/>
          </w:tcPr>
          <w:p w:rsidR="00B941AB" w:rsidRPr="00AC780D" w:rsidRDefault="009C6E13" w:rsidP="00C343F8">
            <w:pPr>
              <w:rPr>
                <w:rFonts w:ascii="Times New Roman" w:hAnsi="Times New Roman" w:cs="Times New Roman"/>
                <w:sz w:val="28"/>
                <w:szCs w:val="28"/>
              </w:rPr>
            </w:pPr>
            <w:r>
              <w:rPr>
                <w:rFonts w:ascii="Times New Roman" w:hAnsi="Times New Roman" w:cs="Times New Roman"/>
                <w:sz w:val="28"/>
                <w:szCs w:val="28"/>
              </w:rPr>
              <w:t>Assistant professor</w:t>
            </w:r>
            <w:bookmarkStart w:id="0" w:name="_GoBack"/>
            <w:bookmarkEnd w:id="0"/>
            <w:r w:rsidR="00CB701A" w:rsidRPr="00AC780D">
              <w:rPr>
                <w:rFonts w:ascii="Times New Roman" w:hAnsi="Times New Roman" w:cs="Times New Roman"/>
                <w:sz w:val="28"/>
                <w:szCs w:val="28"/>
              </w:rPr>
              <w:t xml:space="preserve"> of Anatomy&amp; Embryology</w:t>
            </w:r>
            <w:r w:rsidR="00CB701A" w:rsidRPr="00AC780D">
              <w:rPr>
                <w:rFonts w:ascii="Times New Roman" w:hAnsi="Times New Roman" w:cs="Times New Roman"/>
                <w:sz w:val="28"/>
                <w:szCs w:val="28"/>
              </w:rPr>
              <w:tab/>
            </w:r>
          </w:p>
        </w:tc>
      </w:tr>
      <w:tr w:rsidR="00B941AB" w:rsidRPr="00AC780D" w:rsidTr="00693AAD">
        <w:trPr>
          <w:trHeight w:val="329"/>
        </w:trPr>
        <w:tc>
          <w:tcPr>
            <w:tcW w:w="2988" w:type="dxa"/>
          </w:tcPr>
          <w:p w:rsidR="00B941AB" w:rsidRPr="00AC780D" w:rsidRDefault="00B941AB"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Office Address</w:t>
            </w:r>
          </w:p>
        </w:tc>
        <w:tc>
          <w:tcPr>
            <w:tcW w:w="6652" w:type="dxa"/>
          </w:tcPr>
          <w:p w:rsidR="00B941AB" w:rsidRPr="00AC780D" w:rsidRDefault="00414417" w:rsidP="00F50412">
            <w:pPr>
              <w:spacing w:after="0" w:line="240" w:lineRule="auto"/>
              <w:rPr>
                <w:rFonts w:ascii="Times New Roman" w:hAnsi="Times New Roman" w:cs="Times New Roman"/>
                <w:sz w:val="28"/>
                <w:szCs w:val="28"/>
              </w:rPr>
            </w:pPr>
            <w:r w:rsidRPr="00AC780D">
              <w:rPr>
                <w:rFonts w:ascii="Times New Roman" w:hAnsi="Times New Roman" w:cs="Times New Roman"/>
                <w:sz w:val="28"/>
                <w:szCs w:val="28"/>
              </w:rPr>
              <w:t>Benha faculty of medicine</w:t>
            </w:r>
          </w:p>
        </w:tc>
      </w:tr>
      <w:tr w:rsidR="00BA4AAF" w:rsidRPr="00AC780D" w:rsidTr="00693AAD">
        <w:trPr>
          <w:trHeight w:val="329"/>
        </w:trPr>
        <w:tc>
          <w:tcPr>
            <w:tcW w:w="2988" w:type="dxa"/>
          </w:tcPr>
          <w:p w:rsidR="00BA4AAF" w:rsidRPr="00BA4AAF" w:rsidRDefault="00BA4AAF" w:rsidP="00B41F5D">
            <w:pPr>
              <w:spacing w:after="0" w:line="360" w:lineRule="auto"/>
              <w:rPr>
                <w:rFonts w:ascii="Times New Roman" w:hAnsi="Times New Roman" w:cs="Times New Roman"/>
                <w:sz w:val="28"/>
                <w:szCs w:val="28"/>
              </w:rPr>
            </w:pPr>
            <w:r w:rsidRPr="00BA4AAF">
              <w:rPr>
                <w:rFonts w:ascii="Times New Roman" w:hAnsi="Times New Roman" w:cs="Times New Roman"/>
                <w:b/>
                <w:bCs/>
                <w:sz w:val="32"/>
                <w:szCs w:val="32"/>
              </w:rPr>
              <w:t>Home Address</w:t>
            </w:r>
          </w:p>
        </w:tc>
        <w:tc>
          <w:tcPr>
            <w:tcW w:w="6652" w:type="dxa"/>
          </w:tcPr>
          <w:p w:rsidR="00BA4AAF" w:rsidRPr="00BA4AAF" w:rsidRDefault="00BA4AAF" w:rsidP="00BA4AAF">
            <w:pPr>
              <w:pStyle w:val="Default"/>
              <w:rPr>
                <w:rFonts w:ascii="Times New Roman" w:hAnsi="Times New Roman" w:cs="Times New Roman"/>
                <w:color w:val="auto"/>
                <w:sz w:val="28"/>
                <w:szCs w:val="28"/>
              </w:rPr>
            </w:pPr>
            <w:r w:rsidRPr="00BA4AAF">
              <w:rPr>
                <w:rFonts w:ascii="Times New Roman" w:hAnsi="Times New Roman" w:cs="Times New Roman"/>
                <w:color w:val="auto"/>
                <w:sz w:val="28"/>
                <w:szCs w:val="28"/>
              </w:rPr>
              <w:t>El Vela</w:t>
            </w:r>
            <w:r w:rsidR="001B16B8">
              <w:rPr>
                <w:rFonts w:ascii="Times New Roman" w:hAnsi="Times New Roman" w:cs="Times New Roman"/>
                <w:color w:val="auto"/>
                <w:sz w:val="28"/>
                <w:szCs w:val="28"/>
              </w:rPr>
              <w:t>l</w:t>
            </w:r>
            <w:r w:rsidRPr="00BA4AAF">
              <w:rPr>
                <w:rFonts w:ascii="Times New Roman" w:hAnsi="Times New Roman" w:cs="Times New Roman"/>
                <w:color w:val="auto"/>
                <w:sz w:val="28"/>
                <w:szCs w:val="28"/>
              </w:rPr>
              <w:t xml:space="preserve">l, Benha, Qalubia-Egypt.  </w:t>
            </w:r>
          </w:p>
        </w:tc>
      </w:tr>
      <w:tr w:rsidR="00B941AB" w:rsidRPr="00AC780D" w:rsidTr="00693AAD">
        <w:trPr>
          <w:trHeight w:val="329"/>
        </w:trPr>
        <w:tc>
          <w:tcPr>
            <w:tcW w:w="2988" w:type="dxa"/>
          </w:tcPr>
          <w:p w:rsidR="00B941AB" w:rsidRPr="00AC780D" w:rsidRDefault="00B941AB"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Mobile 1</w:t>
            </w:r>
          </w:p>
        </w:tc>
        <w:tc>
          <w:tcPr>
            <w:tcW w:w="6652" w:type="dxa"/>
          </w:tcPr>
          <w:p w:rsidR="00B941AB" w:rsidRPr="00AC780D" w:rsidRDefault="00656235" w:rsidP="00F50412">
            <w:pPr>
              <w:spacing w:after="0" w:line="240" w:lineRule="auto"/>
              <w:rPr>
                <w:rFonts w:ascii="Times New Roman" w:hAnsi="Times New Roman" w:cs="Times New Roman"/>
                <w:sz w:val="28"/>
                <w:szCs w:val="28"/>
              </w:rPr>
            </w:pPr>
            <w:r>
              <w:rPr>
                <w:rFonts w:ascii="Times New Roman" w:hAnsi="Times New Roman" w:cs="Times New Roman"/>
                <w:sz w:val="28"/>
                <w:szCs w:val="28"/>
              </w:rPr>
              <w:t>01007618122</w:t>
            </w:r>
          </w:p>
        </w:tc>
      </w:tr>
      <w:tr w:rsidR="00B941AB" w:rsidRPr="00AC780D" w:rsidTr="00693AAD">
        <w:trPr>
          <w:trHeight w:val="329"/>
        </w:trPr>
        <w:tc>
          <w:tcPr>
            <w:tcW w:w="2988" w:type="dxa"/>
          </w:tcPr>
          <w:p w:rsidR="00B941AB" w:rsidRPr="00656235" w:rsidRDefault="00B41F5D" w:rsidP="00B41F5D">
            <w:pPr>
              <w:spacing w:after="0" w:line="360" w:lineRule="auto"/>
              <w:rPr>
                <w:rFonts w:asciiTheme="majorBidi" w:hAnsiTheme="majorBidi" w:cstheme="majorBidi"/>
                <w:b/>
                <w:bCs/>
                <w:strike/>
                <w:sz w:val="32"/>
                <w:szCs w:val="32"/>
              </w:rPr>
            </w:pPr>
            <w:r w:rsidRPr="00656235">
              <w:rPr>
                <w:rFonts w:asciiTheme="majorBidi" w:hAnsiTheme="majorBidi" w:cstheme="majorBidi"/>
                <w:b/>
                <w:bCs/>
                <w:sz w:val="32"/>
                <w:szCs w:val="32"/>
              </w:rPr>
              <w:t xml:space="preserve">Marital Status: </w:t>
            </w:r>
          </w:p>
        </w:tc>
        <w:tc>
          <w:tcPr>
            <w:tcW w:w="6652" w:type="dxa"/>
          </w:tcPr>
          <w:p w:rsidR="00B941AB" w:rsidRPr="00656235" w:rsidRDefault="00B41F5D" w:rsidP="00F50412">
            <w:pPr>
              <w:spacing w:after="0" w:line="240" w:lineRule="auto"/>
              <w:rPr>
                <w:rFonts w:asciiTheme="majorBidi" w:hAnsiTheme="majorBidi" w:cstheme="majorBidi"/>
                <w:sz w:val="28"/>
                <w:szCs w:val="28"/>
              </w:rPr>
            </w:pPr>
            <w:r w:rsidRPr="00656235">
              <w:rPr>
                <w:rFonts w:asciiTheme="majorBidi" w:hAnsiTheme="majorBidi" w:cstheme="majorBidi"/>
                <w:color w:val="000000"/>
                <w:sz w:val="32"/>
                <w:szCs w:val="32"/>
              </w:rPr>
              <w:t>Married</w:t>
            </w:r>
          </w:p>
        </w:tc>
      </w:tr>
      <w:tr w:rsidR="00B41F5D" w:rsidRPr="00AC780D" w:rsidTr="00693AAD">
        <w:trPr>
          <w:trHeight w:val="329"/>
        </w:trPr>
        <w:tc>
          <w:tcPr>
            <w:tcW w:w="2988" w:type="dxa"/>
          </w:tcPr>
          <w:p w:rsidR="00B41F5D" w:rsidRPr="00656235" w:rsidRDefault="00B41F5D" w:rsidP="00B41F5D">
            <w:pPr>
              <w:tabs>
                <w:tab w:val="left" w:pos="142"/>
              </w:tabs>
              <w:spacing w:before="120" w:after="120" w:line="240" w:lineRule="auto"/>
              <w:ind w:right="1136"/>
              <w:rPr>
                <w:rFonts w:asciiTheme="majorBidi" w:hAnsiTheme="majorBidi" w:cstheme="majorBidi"/>
                <w:color w:val="000000"/>
                <w:sz w:val="32"/>
                <w:szCs w:val="32"/>
              </w:rPr>
            </w:pPr>
            <w:r w:rsidRPr="00656235">
              <w:rPr>
                <w:rFonts w:asciiTheme="majorBidi" w:hAnsiTheme="majorBidi" w:cstheme="majorBidi"/>
                <w:b/>
                <w:bCs/>
                <w:sz w:val="32"/>
                <w:szCs w:val="32"/>
              </w:rPr>
              <w:t xml:space="preserve">Nationality: </w:t>
            </w:r>
          </w:p>
        </w:tc>
        <w:tc>
          <w:tcPr>
            <w:tcW w:w="6652" w:type="dxa"/>
          </w:tcPr>
          <w:p w:rsidR="00B41F5D" w:rsidRPr="00656235" w:rsidRDefault="00B41F5D" w:rsidP="00F50412">
            <w:pPr>
              <w:spacing w:after="0" w:line="240" w:lineRule="auto"/>
              <w:rPr>
                <w:rFonts w:asciiTheme="majorBidi" w:hAnsiTheme="majorBidi" w:cstheme="majorBidi"/>
                <w:color w:val="000000"/>
                <w:sz w:val="32"/>
                <w:szCs w:val="32"/>
              </w:rPr>
            </w:pPr>
            <w:r w:rsidRPr="00656235">
              <w:rPr>
                <w:rFonts w:asciiTheme="majorBidi" w:hAnsiTheme="majorBidi" w:cstheme="majorBidi"/>
                <w:color w:val="000000"/>
                <w:sz w:val="32"/>
                <w:szCs w:val="32"/>
              </w:rPr>
              <w:t>Egyptian</w:t>
            </w:r>
          </w:p>
        </w:tc>
      </w:tr>
      <w:tr w:rsidR="00B941AB" w:rsidRPr="00AC780D" w:rsidTr="00693AAD">
        <w:trPr>
          <w:trHeight w:val="329"/>
        </w:trPr>
        <w:tc>
          <w:tcPr>
            <w:tcW w:w="2988" w:type="dxa"/>
          </w:tcPr>
          <w:p w:rsidR="00B941AB" w:rsidRPr="00AC780D" w:rsidRDefault="00B941AB" w:rsidP="00B41F5D">
            <w:pPr>
              <w:spacing w:after="0" w:line="360" w:lineRule="auto"/>
              <w:rPr>
                <w:rFonts w:ascii="Times New Roman" w:hAnsi="Times New Roman" w:cs="Times New Roman"/>
                <w:b/>
                <w:bCs/>
                <w:sz w:val="32"/>
                <w:szCs w:val="32"/>
              </w:rPr>
            </w:pPr>
            <w:r w:rsidRPr="00AC780D">
              <w:rPr>
                <w:rFonts w:ascii="Times New Roman" w:hAnsi="Times New Roman" w:cs="Times New Roman"/>
                <w:b/>
                <w:bCs/>
                <w:sz w:val="32"/>
                <w:szCs w:val="32"/>
              </w:rPr>
              <w:t xml:space="preserve">Email </w:t>
            </w:r>
          </w:p>
        </w:tc>
        <w:tc>
          <w:tcPr>
            <w:tcW w:w="6652" w:type="dxa"/>
          </w:tcPr>
          <w:p w:rsidR="00B941AB" w:rsidRPr="00656235" w:rsidRDefault="002C7BE5" w:rsidP="00D3072C">
            <w:pPr>
              <w:spacing w:after="0" w:line="240" w:lineRule="auto"/>
              <w:rPr>
                <w:rFonts w:asciiTheme="majorBidi" w:hAnsiTheme="majorBidi" w:cstheme="majorBidi"/>
                <w:sz w:val="28"/>
                <w:szCs w:val="28"/>
              </w:rPr>
            </w:pPr>
            <w:hyperlink r:id="rId9" w:history="1">
              <w:r w:rsidR="00656235" w:rsidRPr="00656235">
                <w:rPr>
                  <w:rStyle w:val="Hyperlink"/>
                  <w:rFonts w:asciiTheme="majorBidi" w:hAnsiTheme="majorBidi" w:cstheme="majorBidi"/>
                  <w:b/>
                  <w:bCs/>
                  <w:sz w:val="24"/>
                  <w:szCs w:val="24"/>
                </w:rPr>
                <w:t>Mhanan909@yahoo.com</w:t>
              </w:r>
            </w:hyperlink>
            <w:r w:rsidR="00656235" w:rsidRPr="00656235">
              <w:rPr>
                <w:rFonts w:asciiTheme="majorBidi" w:hAnsiTheme="majorBidi" w:cstheme="majorBidi"/>
                <w:b/>
                <w:bCs/>
                <w:sz w:val="24"/>
                <w:szCs w:val="24"/>
              </w:rPr>
              <w:t xml:space="preserve"> </w:t>
            </w:r>
          </w:p>
        </w:tc>
      </w:tr>
    </w:tbl>
    <w:p w:rsidR="00B64A3A" w:rsidRPr="00AC780D" w:rsidRDefault="00B64A3A" w:rsidP="00BA4AAF">
      <w:pPr>
        <w:rPr>
          <w:rFonts w:ascii="Times New Roman" w:hAnsi="Times New Roman" w:cs="Times New Roman"/>
          <w:b/>
          <w:bCs/>
          <w:sz w:val="28"/>
          <w:szCs w:val="28"/>
        </w:rPr>
      </w:pPr>
      <w:r w:rsidRPr="00AC780D">
        <w:rPr>
          <w:rFonts w:ascii="Times New Roman" w:hAnsi="Times New Roman" w:cs="Times New Roman"/>
          <w:b/>
          <w:bCs/>
          <w:sz w:val="28"/>
          <w:szCs w:val="28"/>
        </w:rPr>
        <w:t xml:space="preserve"> </w:t>
      </w:r>
    </w:p>
    <w:p w:rsidR="006770E0" w:rsidRPr="006770E0" w:rsidRDefault="006770E0" w:rsidP="006770E0">
      <w:pPr>
        <w:pStyle w:val="Heading1"/>
        <w:rPr>
          <w:rFonts w:asciiTheme="majorBidi" w:hAnsiTheme="majorBidi" w:cstheme="majorBidi"/>
          <w:sz w:val="36"/>
          <w:szCs w:val="36"/>
        </w:rPr>
      </w:pPr>
      <w:r>
        <w:rPr>
          <w:rFonts w:asciiTheme="majorBidi" w:hAnsiTheme="majorBidi" w:cstheme="majorBidi"/>
          <w:sz w:val="36"/>
          <w:szCs w:val="36"/>
        </w:rPr>
        <w:lastRenderedPageBreak/>
        <w:t xml:space="preserve">2- </w:t>
      </w:r>
      <w:r w:rsidRPr="006770E0">
        <w:rPr>
          <w:rFonts w:asciiTheme="majorBidi" w:hAnsiTheme="majorBidi" w:cstheme="majorBidi"/>
          <w:sz w:val="36"/>
          <w:szCs w:val="36"/>
        </w:rPr>
        <w:t>Skills</w:t>
      </w:r>
    </w:p>
    <w:p w:rsidR="00BA4AAF" w:rsidRPr="00AC780D" w:rsidRDefault="006770E0" w:rsidP="00BA4AAF">
      <w:pPr>
        <w:rPr>
          <w:rFonts w:ascii="Times New Roman" w:hAnsi="Times New Roman" w:cs="Times New Roman"/>
          <w:b/>
          <w:bCs/>
          <w:sz w:val="28"/>
          <w:szCs w:val="28"/>
        </w:rPr>
      </w:pPr>
      <w:r>
        <w:rPr>
          <w:rFonts w:ascii="Times New Roman" w:hAnsi="Times New Roman" w:cs="Times New Roman"/>
          <w:b/>
          <w:bCs/>
          <w:sz w:val="28"/>
          <w:szCs w:val="28"/>
        </w:rPr>
        <w:t>1-</w:t>
      </w:r>
      <w:r w:rsidR="00BA4AAF" w:rsidRPr="00AC780D">
        <w:rPr>
          <w:rFonts w:ascii="Times New Roman" w:hAnsi="Times New Roman" w:cs="Times New Roman"/>
          <w:b/>
          <w:bCs/>
          <w:sz w:val="28"/>
          <w:szCs w:val="28"/>
        </w:rPr>
        <w:t xml:space="preserve">Language skills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2214"/>
        <w:gridCol w:w="2214"/>
        <w:gridCol w:w="2214"/>
      </w:tblGrid>
      <w:tr w:rsidR="00BA4AAF" w:rsidRPr="00AC780D" w:rsidTr="006E1D50">
        <w:tc>
          <w:tcPr>
            <w:tcW w:w="2390" w:type="dxa"/>
          </w:tcPr>
          <w:p w:rsidR="00BA4AAF" w:rsidRPr="00AC780D" w:rsidRDefault="00BA4AAF" w:rsidP="006E1D50">
            <w:pPr>
              <w:autoSpaceDE w:val="0"/>
              <w:autoSpaceDN w:val="0"/>
              <w:adjustRightInd w:val="0"/>
              <w:spacing w:after="0" w:line="240" w:lineRule="auto"/>
              <w:jc w:val="center"/>
              <w:rPr>
                <w:rFonts w:ascii="Arial" w:hAnsi="Arial"/>
                <w:b/>
                <w:bCs/>
                <w:sz w:val="24"/>
                <w:szCs w:val="24"/>
              </w:rPr>
            </w:pPr>
            <w:r w:rsidRPr="00AC780D">
              <w:rPr>
                <w:rFonts w:ascii="Arial" w:hAnsi="Arial"/>
                <w:b/>
                <w:bCs/>
                <w:sz w:val="24"/>
                <w:szCs w:val="24"/>
              </w:rPr>
              <w:t>Language</w:t>
            </w:r>
          </w:p>
        </w:tc>
        <w:tc>
          <w:tcPr>
            <w:tcW w:w="2214" w:type="dxa"/>
          </w:tcPr>
          <w:p w:rsidR="00BA4AAF" w:rsidRPr="00AC780D" w:rsidRDefault="00BA4AAF" w:rsidP="006E1D50">
            <w:pPr>
              <w:autoSpaceDE w:val="0"/>
              <w:autoSpaceDN w:val="0"/>
              <w:adjustRightInd w:val="0"/>
              <w:spacing w:after="0" w:line="240" w:lineRule="auto"/>
              <w:jc w:val="center"/>
              <w:rPr>
                <w:rFonts w:ascii="Arial" w:hAnsi="Arial"/>
                <w:b/>
                <w:bCs/>
                <w:sz w:val="24"/>
                <w:szCs w:val="24"/>
              </w:rPr>
            </w:pPr>
            <w:smartTag w:uri="urn:schemas-microsoft-com:office:smarttags" w:element="place">
              <w:smartTag w:uri="urn:schemas-microsoft-com:office:smarttags" w:element="City">
                <w:r w:rsidRPr="00AC780D">
                  <w:rPr>
                    <w:rFonts w:ascii="Arial" w:hAnsi="Arial"/>
                    <w:b/>
                    <w:bCs/>
                    <w:sz w:val="24"/>
                    <w:szCs w:val="24"/>
                  </w:rPr>
                  <w:t>Reading</w:t>
                </w:r>
              </w:smartTag>
            </w:smartTag>
          </w:p>
        </w:tc>
        <w:tc>
          <w:tcPr>
            <w:tcW w:w="2214" w:type="dxa"/>
          </w:tcPr>
          <w:p w:rsidR="00BA4AAF" w:rsidRPr="00AC780D" w:rsidRDefault="00BA4AAF" w:rsidP="006E1D50">
            <w:pPr>
              <w:autoSpaceDE w:val="0"/>
              <w:autoSpaceDN w:val="0"/>
              <w:adjustRightInd w:val="0"/>
              <w:spacing w:after="0" w:line="240" w:lineRule="auto"/>
              <w:jc w:val="center"/>
              <w:rPr>
                <w:rFonts w:ascii="Arial" w:hAnsi="Arial"/>
                <w:b/>
                <w:bCs/>
                <w:sz w:val="24"/>
                <w:szCs w:val="24"/>
              </w:rPr>
            </w:pPr>
            <w:r w:rsidRPr="00AC780D">
              <w:rPr>
                <w:rFonts w:ascii="Arial" w:hAnsi="Arial"/>
                <w:b/>
                <w:bCs/>
                <w:sz w:val="24"/>
                <w:szCs w:val="24"/>
              </w:rPr>
              <w:t>Speaking</w:t>
            </w:r>
          </w:p>
        </w:tc>
        <w:tc>
          <w:tcPr>
            <w:tcW w:w="2214" w:type="dxa"/>
          </w:tcPr>
          <w:p w:rsidR="00BA4AAF" w:rsidRPr="00AC780D" w:rsidRDefault="00BA4AAF" w:rsidP="006E1D50">
            <w:pPr>
              <w:autoSpaceDE w:val="0"/>
              <w:autoSpaceDN w:val="0"/>
              <w:adjustRightInd w:val="0"/>
              <w:spacing w:after="0" w:line="240" w:lineRule="auto"/>
              <w:jc w:val="center"/>
              <w:rPr>
                <w:rFonts w:ascii="Arial" w:hAnsi="Arial"/>
                <w:b/>
                <w:bCs/>
                <w:sz w:val="24"/>
                <w:szCs w:val="24"/>
              </w:rPr>
            </w:pPr>
            <w:r w:rsidRPr="00AC780D">
              <w:rPr>
                <w:rFonts w:ascii="Arial" w:hAnsi="Arial"/>
                <w:b/>
                <w:bCs/>
                <w:sz w:val="24"/>
                <w:szCs w:val="24"/>
              </w:rPr>
              <w:t>Writing</w:t>
            </w:r>
          </w:p>
        </w:tc>
      </w:tr>
      <w:tr w:rsidR="00BA4AAF" w:rsidRPr="00AC780D" w:rsidTr="006E1D50">
        <w:tc>
          <w:tcPr>
            <w:tcW w:w="2390"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Arabic</w:t>
            </w:r>
          </w:p>
        </w:tc>
        <w:tc>
          <w:tcPr>
            <w:tcW w:w="2214"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Excellent</w:t>
            </w:r>
          </w:p>
        </w:tc>
        <w:tc>
          <w:tcPr>
            <w:tcW w:w="2214"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Excellent</w:t>
            </w:r>
          </w:p>
        </w:tc>
        <w:tc>
          <w:tcPr>
            <w:tcW w:w="2214"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Excellent</w:t>
            </w:r>
          </w:p>
        </w:tc>
      </w:tr>
      <w:tr w:rsidR="00BA4AAF" w:rsidRPr="00AC780D" w:rsidTr="006E1D50">
        <w:tc>
          <w:tcPr>
            <w:tcW w:w="2390"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English</w:t>
            </w:r>
          </w:p>
        </w:tc>
        <w:tc>
          <w:tcPr>
            <w:tcW w:w="2214"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Excellent</w:t>
            </w:r>
          </w:p>
        </w:tc>
        <w:tc>
          <w:tcPr>
            <w:tcW w:w="2214"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Excellent</w:t>
            </w:r>
          </w:p>
        </w:tc>
        <w:tc>
          <w:tcPr>
            <w:tcW w:w="2214" w:type="dxa"/>
          </w:tcPr>
          <w:p w:rsidR="00BA4AAF" w:rsidRPr="00AC780D" w:rsidRDefault="00BA4AAF" w:rsidP="006E1D50">
            <w:pPr>
              <w:autoSpaceDE w:val="0"/>
              <w:autoSpaceDN w:val="0"/>
              <w:adjustRightInd w:val="0"/>
              <w:spacing w:after="0" w:line="240" w:lineRule="auto"/>
              <w:rPr>
                <w:rFonts w:ascii="Arial" w:hAnsi="Arial"/>
                <w:sz w:val="24"/>
                <w:szCs w:val="24"/>
              </w:rPr>
            </w:pPr>
            <w:r w:rsidRPr="00AC780D">
              <w:rPr>
                <w:rFonts w:ascii="Arial" w:hAnsi="Arial"/>
                <w:sz w:val="24"/>
                <w:szCs w:val="24"/>
              </w:rPr>
              <w:t>Excellent</w:t>
            </w:r>
          </w:p>
        </w:tc>
      </w:tr>
    </w:tbl>
    <w:p w:rsidR="00BA4AAF" w:rsidRDefault="00BA4AAF" w:rsidP="00BA4AAF">
      <w:pPr>
        <w:rPr>
          <w:rFonts w:ascii="Times New Roman" w:hAnsi="Times New Roman" w:cs="Times New Roman"/>
          <w:b/>
          <w:bCs/>
          <w:sz w:val="28"/>
          <w:szCs w:val="28"/>
        </w:rPr>
      </w:pPr>
    </w:p>
    <w:p w:rsidR="00BA4AAF" w:rsidRPr="00BA4AAF" w:rsidRDefault="006770E0" w:rsidP="00BA4AA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2-</w:t>
      </w:r>
      <w:r w:rsidR="00BA4AAF" w:rsidRPr="00BA4AAF">
        <w:rPr>
          <w:rFonts w:ascii="Times New Roman" w:hAnsi="Times New Roman" w:cs="Times New Roman"/>
          <w:b/>
          <w:bCs/>
          <w:sz w:val="28"/>
          <w:szCs w:val="28"/>
        </w:rPr>
        <w:t xml:space="preserve">Computer Skills: </w:t>
      </w:r>
    </w:p>
    <w:p w:rsidR="00BA4AAF" w:rsidRPr="00BA4AAF" w:rsidRDefault="00BA4AAF" w:rsidP="00BA4AAF">
      <w:pPr>
        <w:autoSpaceDE w:val="0"/>
        <w:autoSpaceDN w:val="0"/>
        <w:adjustRightInd w:val="0"/>
        <w:spacing w:after="0" w:line="240" w:lineRule="auto"/>
        <w:rPr>
          <w:rFonts w:ascii="Times New Roman" w:hAnsi="Times New Roman" w:cs="Times New Roman"/>
          <w:color w:val="000000"/>
          <w:sz w:val="28"/>
          <w:szCs w:val="28"/>
        </w:rPr>
      </w:pPr>
      <w:r w:rsidRPr="00BA4AAF">
        <w:rPr>
          <w:rFonts w:ascii="Times New Roman" w:hAnsi="Times New Roman" w:cs="Times New Roman"/>
          <w:b/>
          <w:bCs/>
          <w:color w:val="000000"/>
          <w:sz w:val="28"/>
          <w:szCs w:val="28"/>
        </w:rPr>
        <w:t>Operating systems</w:t>
      </w:r>
      <w:r w:rsidRPr="00BA4AAF">
        <w:rPr>
          <w:rFonts w:ascii="Times New Roman" w:hAnsi="Times New Roman" w:cs="Times New Roman"/>
          <w:color w:val="000000"/>
          <w:sz w:val="28"/>
          <w:szCs w:val="28"/>
        </w:rPr>
        <w:t xml:space="preserve">: Windows 2000_ XP, 7&amp;8 Ms. Office: Word, Excel, </w:t>
      </w:r>
    </w:p>
    <w:p w:rsidR="00BA4AAF" w:rsidRDefault="00BA4AAF" w:rsidP="00BA4AAF">
      <w:pPr>
        <w:autoSpaceDE w:val="0"/>
        <w:autoSpaceDN w:val="0"/>
        <w:adjustRightInd w:val="0"/>
        <w:spacing w:after="0" w:line="240" w:lineRule="auto"/>
        <w:rPr>
          <w:rFonts w:ascii="Times New Roman" w:hAnsi="Times New Roman" w:cs="Times New Roman"/>
          <w:b/>
          <w:bCs/>
          <w:color w:val="000000"/>
          <w:sz w:val="32"/>
          <w:szCs w:val="32"/>
        </w:rPr>
      </w:pPr>
      <w:r w:rsidRPr="00BA4AAF">
        <w:rPr>
          <w:rFonts w:ascii="Times New Roman" w:hAnsi="Times New Roman" w:cs="Times New Roman"/>
          <w:color w:val="000000"/>
          <w:sz w:val="28"/>
          <w:szCs w:val="28"/>
        </w:rPr>
        <w:t>Power Point</w:t>
      </w:r>
      <w:r>
        <w:rPr>
          <w:rFonts w:ascii="Times New Roman" w:hAnsi="Times New Roman" w:cs="Times New Roman"/>
          <w:color w:val="000000"/>
          <w:sz w:val="28"/>
          <w:szCs w:val="28"/>
        </w:rPr>
        <w:t xml:space="preserve"> and </w:t>
      </w:r>
      <w:r w:rsidRPr="00BA4AAF">
        <w:rPr>
          <w:rFonts w:ascii="Times New Roman" w:hAnsi="Times New Roman" w:cs="Times New Roman"/>
          <w:color w:val="000000"/>
          <w:sz w:val="28"/>
          <w:szCs w:val="28"/>
        </w:rPr>
        <w:t xml:space="preserve">Internet </w:t>
      </w:r>
    </w:p>
    <w:p w:rsidR="00BA4AAF" w:rsidRDefault="00BA4AAF" w:rsidP="00BA4AAF">
      <w:pPr>
        <w:autoSpaceDE w:val="0"/>
        <w:autoSpaceDN w:val="0"/>
        <w:adjustRightInd w:val="0"/>
        <w:spacing w:after="0" w:line="240" w:lineRule="auto"/>
        <w:rPr>
          <w:rFonts w:ascii="Times New Roman" w:hAnsi="Times New Roman" w:cs="Times New Roman"/>
          <w:b/>
          <w:bCs/>
          <w:color w:val="000000"/>
          <w:sz w:val="32"/>
          <w:szCs w:val="32"/>
        </w:rPr>
      </w:pPr>
    </w:p>
    <w:p w:rsidR="00BA4AAF" w:rsidRPr="00BA4AAF" w:rsidRDefault="006770E0" w:rsidP="00BA4AA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00BA4AAF" w:rsidRPr="00BA4AAF">
        <w:rPr>
          <w:rFonts w:ascii="Times New Roman" w:hAnsi="Times New Roman" w:cs="Times New Roman"/>
          <w:b/>
          <w:bCs/>
          <w:sz w:val="28"/>
          <w:szCs w:val="28"/>
        </w:rPr>
        <w:t xml:space="preserve">Other Skills </w:t>
      </w:r>
    </w:p>
    <w:p w:rsidR="00BA4AAF" w:rsidRDefault="00BA4AAF" w:rsidP="00BA4AAF">
      <w:pPr>
        <w:rPr>
          <w:rFonts w:ascii="Times New Roman" w:hAnsi="Times New Roman" w:cs="Times New Roman"/>
          <w:b/>
          <w:bCs/>
          <w:sz w:val="28"/>
          <w:szCs w:val="28"/>
        </w:rPr>
      </w:pPr>
      <w:r w:rsidRPr="00BA4AAF">
        <w:rPr>
          <w:rFonts w:ascii="Times New Roman" w:hAnsi="Times New Roman" w:cs="Times New Roman"/>
          <w:color w:val="000000"/>
          <w:sz w:val="28"/>
          <w:szCs w:val="28"/>
        </w:rPr>
        <w:t>Excellent communication skills with both local and international entities having websites, Work in team with very good ability for problem solving, and report writing</w:t>
      </w:r>
    </w:p>
    <w:p w:rsidR="007E5697" w:rsidRDefault="007E5697" w:rsidP="00BA4AAF">
      <w:pPr>
        <w:rPr>
          <w:rFonts w:ascii="Times New Roman" w:hAnsi="Times New Roman" w:cs="Times New Roman"/>
          <w:sz w:val="28"/>
          <w:szCs w:val="28"/>
        </w:rPr>
      </w:pPr>
      <w:r w:rsidRPr="007E5697">
        <w:rPr>
          <w:rFonts w:ascii="Times New Roman" w:hAnsi="Times New Roman" w:cs="Times New Roman"/>
          <w:b/>
          <w:bCs/>
          <w:sz w:val="28"/>
          <w:szCs w:val="28"/>
        </w:rPr>
        <w:t>4- General specialty:</w:t>
      </w:r>
      <w:r w:rsidRPr="007E5697">
        <w:rPr>
          <w:rFonts w:ascii="Times New Roman" w:hAnsi="Times New Roman" w:cs="Times New Roman"/>
          <w:sz w:val="28"/>
          <w:szCs w:val="28"/>
        </w:rPr>
        <w:t xml:space="preserve"> </w:t>
      </w:r>
      <w:r w:rsidRPr="00AC780D">
        <w:rPr>
          <w:rFonts w:ascii="Times New Roman" w:hAnsi="Times New Roman" w:cs="Times New Roman"/>
          <w:sz w:val="28"/>
          <w:szCs w:val="28"/>
        </w:rPr>
        <w:t>Anatomy &amp; Embryology</w:t>
      </w:r>
    </w:p>
    <w:p w:rsidR="007E5697" w:rsidRDefault="007E5697" w:rsidP="007E5697">
      <w:pPr>
        <w:rPr>
          <w:rFonts w:ascii="Times New Roman" w:hAnsi="Times New Roman" w:cs="Times New Roman"/>
          <w:sz w:val="28"/>
          <w:szCs w:val="28"/>
        </w:rPr>
      </w:pPr>
      <w:r w:rsidRPr="007E5697">
        <w:rPr>
          <w:rFonts w:ascii="Times New Roman" w:hAnsi="Times New Roman" w:cs="Times New Roman"/>
          <w:b/>
          <w:bCs/>
          <w:sz w:val="28"/>
          <w:szCs w:val="28"/>
        </w:rPr>
        <w:t>5- Specific specialty:</w:t>
      </w:r>
      <w:r>
        <w:rPr>
          <w:rFonts w:ascii="Times New Roman" w:hAnsi="Times New Roman" w:cs="Times New Roman"/>
          <w:sz w:val="28"/>
          <w:szCs w:val="28"/>
        </w:rPr>
        <w:t xml:space="preserve"> </w:t>
      </w:r>
      <w:r w:rsidRPr="00AC780D">
        <w:rPr>
          <w:rFonts w:ascii="Times New Roman" w:hAnsi="Times New Roman" w:cs="Times New Roman"/>
          <w:sz w:val="28"/>
          <w:szCs w:val="28"/>
        </w:rPr>
        <w:t>Radiological anatomy &amp;Histology</w:t>
      </w:r>
    </w:p>
    <w:p w:rsidR="007E5697" w:rsidRPr="007E5697" w:rsidRDefault="007E5697" w:rsidP="007E5697">
      <w:pPr>
        <w:rPr>
          <w:rFonts w:ascii="Arial" w:hAnsi="Arial"/>
          <w:b/>
          <w:bCs/>
          <w:sz w:val="24"/>
          <w:szCs w:val="24"/>
        </w:rPr>
      </w:pPr>
      <w:r>
        <w:rPr>
          <w:rFonts w:ascii="Arial" w:hAnsi="Arial"/>
          <w:b/>
          <w:bCs/>
          <w:sz w:val="24"/>
          <w:szCs w:val="24"/>
        </w:rPr>
        <w:t xml:space="preserve">6- </w:t>
      </w:r>
      <w:r w:rsidRPr="00AC780D">
        <w:rPr>
          <w:rFonts w:ascii="Arial" w:hAnsi="Arial"/>
          <w:b/>
          <w:bCs/>
          <w:sz w:val="24"/>
          <w:szCs w:val="24"/>
        </w:rPr>
        <w:t>Me</w:t>
      </w:r>
      <w:r>
        <w:rPr>
          <w:rFonts w:ascii="Arial" w:hAnsi="Arial"/>
          <w:b/>
          <w:bCs/>
          <w:sz w:val="24"/>
          <w:szCs w:val="24"/>
        </w:rPr>
        <w:t xml:space="preserve">mbership of professional bodies: </w:t>
      </w:r>
      <w:r w:rsidRPr="00AC780D">
        <w:rPr>
          <w:rFonts w:ascii="Arial" w:hAnsi="Arial"/>
          <w:sz w:val="24"/>
          <w:szCs w:val="24"/>
        </w:rPr>
        <w:t>Membership in Egyptian society of anatomy &amp; embryology</w:t>
      </w:r>
      <w:r w:rsidRPr="00AC780D">
        <w:rPr>
          <w:rFonts w:ascii="Arial" w:hAnsi="Arial"/>
          <w:b/>
          <w:bCs/>
          <w:sz w:val="24"/>
          <w:szCs w:val="24"/>
        </w:rPr>
        <w:t xml:space="preserve">  </w:t>
      </w:r>
    </w:p>
    <w:p w:rsidR="00B941AB" w:rsidRPr="006770E0" w:rsidRDefault="006770E0" w:rsidP="006770E0">
      <w:pPr>
        <w:pStyle w:val="Heading1"/>
        <w:rPr>
          <w:rFonts w:asciiTheme="majorBidi" w:hAnsiTheme="majorBidi" w:cstheme="majorBidi"/>
          <w:sz w:val="36"/>
          <w:szCs w:val="36"/>
        </w:rPr>
      </w:pPr>
      <w:r w:rsidRPr="006770E0">
        <w:rPr>
          <w:rFonts w:asciiTheme="majorBidi" w:hAnsiTheme="majorBidi" w:cstheme="majorBidi"/>
          <w:sz w:val="36"/>
          <w:szCs w:val="36"/>
        </w:rPr>
        <w:t xml:space="preserve">3- </w:t>
      </w:r>
      <w:r w:rsidR="00B941AB" w:rsidRPr="006770E0">
        <w:rPr>
          <w:rFonts w:asciiTheme="majorBidi" w:hAnsiTheme="majorBidi" w:cstheme="majorBidi"/>
          <w:sz w:val="36"/>
          <w:szCs w:val="36"/>
        </w:rPr>
        <w:t>Education</w:t>
      </w:r>
      <w:r w:rsidR="00B64A3A" w:rsidRPr="006770E0">
        <w:rPr>
          <w:rFonts w:asciiTheme="majorBidi" w:hAnsiTheme="majorBidi" w:cstheme="majorBidi"/>
          <w:sz w:val="36"/>
          <w:szCs w:val="36"/>
        </w:rPr>
        <w:t>:</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1"/>
        <w:gridCol w:w="4631"/>
        <w:gridCol w:w="1418"/>
      </w:tblGrid>
      <w:tr w:rsidR="00903652" w:rsidRPr="00AC780D">
        <w:trPr>
          <w:trHeight w:val="622"/>
        </w:trPr>
        <w:tc>
          <w:tcPr>
            <w:tcW w:w="3591" w:type="dxa"/>
          </w:tcPr>
          <w:p w:rsidR="00903652" w:rsidRPr="007E5697" w:rsidRDefault="00903652" w:rsidP="00CC01D7">
            <w:pPr>
              <w:jc w:val="center"/>
              <w:rPr>
                <w:rFonts w:asciiTheme="majorBidi" w:hAnsiTheme="majorBidi" w:cstheme="majorBidi"/>
                <w:sz w:val="28"/>
                <w:szCs w:val="28"/>
              </w:rPr>
            </w:pPr>
            <w:r w:rsidRPr="007E5697">
              <w:rPr>
                <w:rFonts w:asciiTheme="majorBidi" w:hAnsiTheme="majorBidi" w:cstheme="majorBidi"/>
                <w:b/>
                <w:bCs/>
                <w:sz w:val="28"/>
                <w:szCs w:val="28"/>
              </w:rPr>
              <w:t>Institution</w:t>
            </w:r>
          </w:p>
        </w:tc>
        <w:tc>
          <w:tcPr>
            <w:tcW w:w="4631" w:type="dxa"/>
            <w:tcBorders>
              <w:right w:val="single" w:sz="4" w:space="0" w:color="auto"/>
            </w:tcBorders>
          </w:tcPr>
          <w:p w:rsidR="00903652" w:rsidRPr="007E5697" w:rsidRDefault="00903652" w:rsidP="00CC01D7">
            <w:pPr>
              <w:jc w:val="center"/>
              <w:rPr>
                <w:rFonts w:asciiTheme="majorBidi" w:hAnsiTheme="majorBidi" w:cstheme="majorBidi"/>
                <w:sz w:val="28"/>
                <w:szCs w:val="28"/>
              </w:rPr>
            </w:pPr>
            <w:r w:rsidRPr="007E5697">
              <w:rPr>
                <w:rFonts w:asciiTheme="majorBidi" w:hAnsiTheme="majorBidi" w:cstheme="majorBidi"/>
                <w:b/>
                <w:bCs/>
                <w:sz w:val="28"/>
                <w:szCs w:val="28"/>
              </w:rPr>
              <w:t>Degree obtained</w:t>
            </w:r>
          </w:p>
        </w:tc>
        <w:tc>
          <w:tcPr>
            <w:tcW w:w="1418" w:type="dxa"/>
            <w:tcBorders>
              <w:left w:val="single" w:sz="4" w:space="0" w:color="auto"/>
            </w:tcBorders>
          </w:tcPr>
          <w:p w:rsidR="00903652" w:rsidRPr="007E5697" w:rsidRDefault="00152902" w:rsidP="00CC01D7">
            <w:pPr>
              <w:jc w:val="center"/>
              <w:rPr>
                <w:rFonts w:asciiTheme="majorBidi" w:hAnsiTheme="majorBidi" w:cstheme="majorBidi"/>
                <w:sz w:val="28"/>
                <w:szCs w:val="28"/>
              </w:rPr>
            </w:pPr>
            <w:r w:rsidRPr="007E5697">
              <w:rPr>
                <w:rFonts w:asciiTheme="majorBidi" w:hAnsiTheme="majorBidi" w:cstheme="majorBidi"/>
                <w:b/>
                <w:bCs/>
                <w:sz w:val="28"/>
                <w:szCs w:val="28"/>
              </w:rPr>
              <w:t>Year</w:t>
            </w:r>
          </w:p>
        </w:tc>
      </w:tr>
      <w:tr w:rsidR="00BA4AAF" w:rsidRPr="00AC780D">
        <w:trPr>
          <w:trHeight w:val="676"/>
        </w:trPr>
        <w:tc>
          <w:tcPr>
            <w:tcW w:w="3591" w:type="dxa"/>
          </w:tcPr>
          <w:p w:rsidR="00BA4AAF" w:rsidRPr="007E5697" w:rsidRDefault="00BA4AAF">
            <w:pPr>
              <w:rPr>
                <w:rFonts w:asciiTheme="majorBidi" w:hAnsiTheme="majorBidi" w:cstheme="majorBidi"/>
                <w:sz w:val="28"/>
                <w:szCs w:val="28"/>
              </w:rPr>
            </w:pPr>
            <w:r w:rsidRPr="007E5697">
              <w:rPr>
                <w:rFonts w:asciiTheme="majorBidi" w:hAnsiTheme="majorBidi" w:cstheme="majorBidi"/>
                <w:sz w:val="28"/>
                <w:szCs w:val="28"/>
              </w:rPr>
              <w:t>Benha university</w:t>
            </w:r>
          </w:p>
        </w:tc>
        <w:tc>
          <w:tcPr>
            <w:tcW w:w="4631" w:type="dxa"/>
            <w:tcBorders>
              <w:right w:val="single" w:sz="4" w:space="0" w:color="auto"/>
            </w:tcBorders>
            <w:shd w:val="clear" w:color="auto" w:fill="auto"/>
          </w:tcPr>
          <w:p w:rsidR="00BA4AAF" w:rsidRPr="007E5697" w:rsidRDefault="007E5697">
            <w:pPr>
              <w:rPr>
                <w:rFonts w:asciiTheme="majorBidi" w:hAnsiTheme="majorBidi" w:cstheme="majorBidi"/>
                <w:sz w:val="28"/>
                <w:szCs w:val="28"/>
              </w:rPr>
            </w:pPr>
            <w:r>
              <w:rPr>
                <w:rFonts w:asciiTheme="majorBidi" w:hAnsiTheme="majorBidi" w:cstheme="majorBidi"/>
                <w:sz w:val="28"/>
                <w:szCs w:val="28"/>
              </w:rPr>
              <w:t xml:space="preserve">Assistant professor of anatomy &amp; embryology </w:t>
            </w:r>
          </w:p>
        </w:tc>
        <w:tc>
          <w:tcPr>
            <w:tcW w:w="1418" w:type="dxa"/>
            <w:tcBorders>
              <w:left w:val="single" w:sz="4" w:space="0" w:color="auto"/>
            </w:tcBorders>
            <w:shd w:val="clear" w:color="auto" w:fill="auto"/>
          </w:tcPr>
          <w:p w:rsidR="00BA4AAF" w:rsidRPr="007E5697" w:rsidRDefault="00C265D3" w:rsidP="00A50A72">
            <w:pPr>
              <w:rPr>
                <w:rFonts w:asciiTheme="majorBidi" w:hAnsiTheme="majorBidi" w:cstheme="majorBidi"/>
                <w:sz w:val="28"/>
                <w:szCs w:val="28"/>
              </w:rPr>
            </w:pPr>
            <w:r w:rsidRPr="007E5697">
              <w:rPr>
                <w:rFonts w:asciiTheme="majorBidi" w:hAnsiTheme="majorBidi" w:cstheme="majorBidi"/>
                <w:sz w:val="28"/>
                <w:szCs w:val="28"/>
              </w:rPr>
              <w:t>2022</w:t>
            </w:r>
          </w:p>
        </w:tc>
      </w:tr>
      <w:tr w:rsidR="004E117C" w:rsidRPr="00AC780D">
        <w:trPr>
          <w:trHeight w:val="676"/>
        </w:trPr>
        <w:tc>
          <w:tcPr>
            <w:tcW w:w="3591" w:type="dxa"/>
          </w:tcPr>
          <w:p w:rsidR="004E117C" w:rsidRPr="007E5697" w:rsidRDefault="004E117C">
            <w:pPr>
              <w:rPr>
                <w:rFonts w:asciiTheme="majorBidi" w:hAnsiTheme="majorBidi" w:cstheme="majorBidi"/>
                <w:sz w:val="28"/>
                <w:szCs w:val="28"/>
              </w:rPr>
            </w:pPr>
            <w:r w:rsidRPr="007E5697">
              <w:rPr>
                <w:rFonts w:asciiTheme="majorBidi" w:hAnsiTheme="majorBidi" w:cstheme="majorBidi"/>
                <w:sz w:val="28"/>
                <w:szCs w:val="28"/>
              </w:rPr>
              <w:t>Benha university</w:t>
            </w:r>
          </w:p>
        </w:tc>
        <w:tc>
          <w:tcPr>
            <w:tcW w:w="4631" w:type="dxa"/>
            <w:tcBorders>
              <w:right w:val="single" w:sz="4" w:space="0" w:color="auto"/>
            </w:tcBorders>
            <w:shd w:val="clear" w:color="auto" w:fill="auto"/>
          </w:tcPr>
          <w:p w:rsidR="004E117C" w:rsidRPr="007E5697" w:rsidRDefault="00CB701A">
            <w:pPr>
              <w:rPr>
                <w:rFonts w:asciiTheme="majorBidi" w:hAnsiTheme="majorBidi" w:cstheme="majorBidi"/>
                <w:sz w:val="28"/>
                <w:szCs w:val="28"/>
              </w:rPr>
            </w:pPr>
            <w:r w:rsidRPr="007E5697">
              <w:rPr>
                <w:rFonts w:asciiTheme="majorBidi" w:hAnsiTheme="majorBidi" w:cstheme="majorBidi"/>
                <w:sz w:val="28"/>
                <w:szCs w:val="28"/>
              </w:rPr>
              <w:t>MD</w:t>
            </w:r>
            <w:r w:rsidR="004E117C" w:rsidRPr="007E5697">
              <w:rPr>
                <w:rFonts w:asciiTheme="majorBidi" w:hAnsiTheme="majorBidi" w:cstheme="majorBidi"/>
                <w:sz w:val="28"/>
                <w:szCs w:val="28"/>
              </w:rPr>
              <w:t xml:space="preserve"> degree of anatomy &amp;Embryology</w:t>
            </w:r>
          </w:p>
        </w:tc>
        <w:tc>
          <w:tcPr>
            <w:tcW w:w="1418" w:type="dxa"/>
            <w:tcBorders>
              <w:left w:val="single" w:sz="4" w:space="0" w:color="auto"/>
            </w:tcBorders>
            <w:shd w:val="clear" w:color="auto" w:fill="auto"/>
          </w:tcPr>
          <w:p w:rsidR="004E117C" w:rsidRPr="007E5697" w:rsidRDefault="00CB701A" w:rsidP="00A50A72">
            <w:pPr>
              <w:rPr>
                <w:rFonts w:asciiTheme="majorBidi" w:hAnsiTheme="majorBidi" w:cstheme="majorBidi"/>
                <w:sz w:val="28"/>
                <w:szCs w:val="28"/>
              </w:rPr>
            </w:pPr>
            <w:r w:rsidRPr="007E5697">
              <w:rPr>
                <w:rFonts w:asciiTheme="majorBidi" w:hAnsiTheme="majorBidi" w:cstheme="majorBidi"/>
                <w:sz w:val="28"/>
                <w:szCs w:val="28"/>
              </w:rPr>
              <w:t>201</w:t>
            </w:r>
            <w:r w:rsidR="00656235" w:rsidRPr="007E5697">
              <w:rPr>
                <w:rFonts w:asciiTheme="majorBidi" w:hAnsiTheme="majorBidi" w:cstheme="majorBidi"/>
                <w:sz w:val="28"/>
                <w:szCs w:val="28"/>
              </w:rPr>
              <w:t>6</w:t>
            </w:r>
          </w:p>
        </w:tc>
      </w:tr>
      <w:tr w:rsidR="002C00F4" w:rsidRPr="00AC780D">
        <w:trPr>
          <w:trHeight w:val="676"/>
        </w:trPr>
        <w:tc>
          <w:tcPr>
            <w:tcW w:w="3591" w:type="dxa"/>
          </w:tcPr>
          <w:p w:rsidR="002C00F4" w:rsidRPr="007E5697" w:rsidRDefault="002C00F4">
            <w:pPr>
              <w:rPr>
                <w:rFonts w:asciiTheme="majorBidi" w:hAnsiTheme="majorBidi" w:cstheme="majorBidi"/>
                <w:sz w:val="28"/>
                <w:szCs w:val="28"/>
              </w:rPr>
            </w:pPr>
            <w:r w:rsidRPr="007E5697">
              <w:rPr>
                <w:rFonts w:asciiTheme="majorBidi" w:hAnsiTheme="majorBidi" w:cstheme="majorBidi"/>
                <w:sz w:val="28"/>
                <w:szCs w:val="28"/>
              </w:rPr>
              <w:t>Benha university</w:t>
            </w:r>
          </w:p>
        </w:tc>
        <w:tc>
          <w:tcPr>
            <w:tcW w:w="4631" w:type="dxa"/>
            <w:tcBorders>
              <w:right w:val="single" w:sz="4" w:space="0" w:color="auto"/>
            </w:tcBorders>
            <w:shd w:val="clear" w:color="auto" w:fill="auto"/>
          </w:tcPr>
          <w:p w:rsidR="002C00F4" w:rsidRPr="007E5697" w:rsidRDefault="002C00F4">
            <w:pPr>
              <w:rPr>
                <w:rFonts w:asciiTheme="majorBidi" w:hAnsiTheme="majorBidi" w:cstheme="majorBidi"/>
                <w:sz w:val="28"/>
                <w:szCs w:val="28"/>
              </w:rPr>
            </w:pPr>
            <w:r w:rsidRPr="007E5697">
              <w:rPr>
                <w:rFonts w:asciiTheme="majorBidi" w:hAnsiTheme="majorBidi" w:cstheme="majorBidi"/>
                <w:sz w:val="28"/>
                <w:szCs w:val="28"/>
              </w:rPr>
              <w:t>Master degree of anatomy &amp;Embryology</w:t>
            </w:r>
          </w:p>
        </w:tc>
        <w:tc>
          <w:tcPr>
            <w:tcW w:w="1418" w:type="dxa"/>
            <w:tcBorders>
              <w:left w:val="single" w:sz="4" w:space="0" w:color="auto"/>
            </w:tcBorders>
            <w:shd w:val="clear" w:color="auto" w:fill="auto"/>
          </w:tcPr>
          <w:p w:rsidR="002C00F4" w:rsidRPr="007E5697" w:rsidRDefault="002C00F4" w:rsidP="00A50A72">
            <w:pPr>
              <w:rPr>
                <w:rFonts w:asciiTheme="majorBidi" w:hAnsiTheme="majorBidi" w:cstheme="majorBidi"/>
                <w:sz w:val="28"/>
                <w:szCs w:val="28"/>
              </w:rPr>
            </w:pPr>
            <w:r w:rsidRPr="007E5697">
              <w:rPr>
                <w:rFonts w:asciiTheme="majorBidi" w:hAnsiTheme="majorBidi" w:cstheme="majorBidi"/>
                <w:sz w:val="28"/>
                <w:szCs w:val="28"/>
              </w:rPr>
              <w:t>20</w:t>
            </w:r>
            <w:r w:rsidR="00656235" w:rsidRPr="007E5697">
              <w:rPr>
                <w:rFonts w:asciiTheme="majorBidi" w:hAnsiTheme="majorBidi" w:cstheme="majorBidi"/>
                <w:sz w:val="28"/>
                <w:szCs w:val="28"/>
              </w:rPr>
              <w:t>11</w:t>
            </w:r>
          </w:p>
        </w:tc>
      </w:tr>
      <w:tr w:rsidR="002C00F4" w:rsidRPr="00AC780D">
        <w:trPr>
          <w:trHeight w:val="676"/>
        </w:trPr>
        <w:tc>
          <w:tcPr>
            <w:tcW w:w="3591" w:type="dxa"/>
          </w:tcPr>
          <w:p w:rsidR="002C00F4" w:rsidRPr="007E5697" w:rsidRDefault="002C00F4" w:rsidP="002C00F4">
            <w:pPr>
              <w:tabs>
                <w:tab w:val="left" w:pos="1014"/>
              </w:tabs>
              <w:rPr>
                <w:rFonts w:asciiTheme="majorBidi" w:hAnsiTheme="majorBidi" w:cstheme="majorBidi"/>
                <w:sz w:val="28"/>
                <w:szCs w:val="28"/>
              </w:rPr>
            </w:pPr>
            <w:r w:rsidRPr="007E5697">
              <w:rPr>
                <w:rFonts w:asciiTheme="majorBidi" w:hAnsiTheme="majorBidi" w:cstheme="majorBidi"/>
                <w:sz w:val="28"/>
                <w:szCs w:val="28"/>
                <w:lang w:bidi="ar-EG"/>
              </w:rPr>
              <w:t>Benha univercity</w:t>
            </w:r>
            <w:r w:rsidRPr="007E5697">
              <w:rPr>
                <w:rFonts w:asciiTheme="majorBidi" w:hAnsiTheme="majorBidi" w:cstheme="majorBidi"/>
                <w:sz w:val="28"/>
                <w:szCs w:val="28"/>
              </w:rPr>
              <w:tab/>
            </w:r>
          </w:p>
        </w:tc>
        <w:tc>
          <w:tcPr>
            <w:tcW w:w="4631" w:type="dxa"/>
            <w:tcBorders>
              <w:right w:val="single" w:sz="4" w:space="0" w:color="auto"/>
            </w:tcBorders>
            <w:shd w:val="clear" w:color="auto" w:fill="auto"/>
          </w:tcPr>
          <w:p w:rsidR="002C00F4" w:rsidRPr="007E5697" w:rsidRDefault="00A33BD9">
            <w:pPr>
              <w:rPr>
                <w:rFonts w:asciiTheme="majorBidi" w:hAnsiTheme="majorBidi" w:cstheme="majorBidi"/>
                <w:sz w:val="28"/>
                <w:szCs w:val="28"/>
              </w:rPr>
            </w:pPr>
            <w:r w:rsidRPr="007E5697">
              <w:rPr>
                <w:rFonts w:asciiTheme="majorBidi" w:hAnsiTheme="majorBidi" w:cstheme="majorBidi"/>
                <w:sz w:val="28"/>
                <w:szCs w:val="28"/>
              </w:rPr>
              <w:t>Bachelor of medicine &amp;general surgery</w:t>
            </w:r>
          </w:p>
        </w:tc>
        <w:tc>
          <w:tcPr>
            <w:tcW w:w="1418" w:type="dxa"/>
            <w:tcBorders>
              <w:left w:val="single" w:sz="4" w:space="0" w:color="auto"/>
            </w:tcBorders>
            <w:shd w:val="clear" w:color="auto" w:fill="auto"/>
          </w:tcPr>
          <w:p w:rsidR="002C00F4" w:rsidRPr="007E5697" w:rsidRDefault="00045CB1" w:rsidP="00A50A72">
            <w:pPr>
              <w:rPr>
                <w:rFonts w:asciiTheme="majorBidi" w:hAnsiTheme="majorBidi" w:cstheme="majorBidi"/>
                <w:sz w:val="28"/>
                <w:szCs w:val="28"/>
              </w:rPr>
            </w:pPr>
            <w:r w:rsidRPr="007E5697">
              <w:rPr>
                <w:rFonts w:asciiTheme="majorBidi" w:hAnsiTheme="majorBidi" w:cstheme="majorBidi"/>
                <w:sz w:val="28"/>
                <w:szCs w:val="28"/>
              </w:rPr>
              <w:t>200</w:t>
            </w:r>
            <w:r w:rsidR="00656235" w:rsidRPr="007E5697">
              <w:rPr>
                <w:rFonts w:asciiTheme="majorBidi" w:hAnsiTheme="majorBidi" w:cstheme="majorBidi"/>
                <w:sz w:val="28"/>
                <w:szCs w:val="28"/>
              </w:rPr>
              <w:t>6</w:t>
            </w:r>
          </w:p>
        </w:tc>
      </w:tr>
    </w:tbl>
    <w:p w:rsidR="00B941AB" w:rsidRPr="00AC780D" w:rsidRDefault="00B941AB">
      <w:pPr>
        <w:rPr>
          <w:sz w:val="24"/>
          <w:szCs w:val="24"/>
        </w:rPr>
      </w:pPr>
    </w:p>
    <w:p w:rsidR="003F5137" w:rsidRDefault="007E5697" w:rsidP="009864A0">
      <w:pPr>
        <w:autoSpaceDE w:val="0"/>
        <w:autoSpaceDN w:val="0"/>
        <w:adjustRightInd w:val="0"/>
        <w:spacing w:after="0" w:line="240" w:lineRule="auto"/>
        <w:rPr>
          <w:rFonts w:asciiTheme="majorBidi" w:eastAsia="Times New Roman" w:hAnsiTheme="majorBidi" w:cstheme="majorBidi"/>
          <w:b/>
          <w:bCs/>
          <w:kern w:val="32"/>
          <w:sz w:val="36"/>
          <w:szCs w:val="36"/>
        </w:rPr>
      </w:pPr>
      <w:r w:rsidRPr="007E5697">
        <w:rPr>
          <w:rFonts w:asciiTheme="majorBidi" w:eastAsia="Times New Roman" w:hAnsiTheme="majorBidi" w:cstheme="majorBidi"/>
          <w:b/>
          <w:bCs/>
          <w:kern w:val="32"/>
          <w:sz w:val="36"/>
          <w:szCs w:val="36"/>
        </w:rPr>
        <w:lastRenderedPageBreak/>
        <w:t xml:space="preserve">4- </w:t>
      </w:r>
      <w:r w:rsidR="009864A0" w:rsidRPr="009864A0">
        <w:rPr>
          <w:rFonts w:asciiTheme="majorBidi" w:eastAsia="Times New Roman" w:hAnsiTheme="majorBidi" w:cstheme="majorBidi"/>
          <w:b/>
          <w:bCs/>
          <w:kern w:val="32"/>
          <w:sz w:val="36"/>
          <w:szCs w:val="36"/>
        </w:rPr>
        <w:t>Academic experiences:</w:t>
      </w:r>
    </w:p>
    <w:p w:rsidR="003E0D7B" w:rsidRDefault="003E0D7B" w:rsidP="009864A0">
      <w:pPr>
        <w:autoSpaceDE w:val="0"/>
        <w:autoSpaceDN w:val="0"/>
        <w:adjustRightInd w:val="0"/>
        <w:spacing w:after="0" w:line="240" w:lineRule="auto"/>
        <w:rPr>
          <w:rFonts w:asciiTheme="majorBidi" w:eastAsia="Times New Roman" w:hAnsiTheme="majorBidi" w:cstheme="majorBidi"/>
          <w:b/>
          <w:bCs/>
          <w:kern w:val="32"/>
          <w:sz w:val="36"/>
          <w:szCs w:val="36"/>
        </w:rPr>
      </w:pPr>
    </w:p>
    <w:p w:rsidR="003E0D7B" w:rsidRPr="003E0D7B" w:rsidRDefault="003F5137" w:rsidP="003E0D7B">
      <w:pPr>
        <w:autoSpaceDE w:val="0"/>
        <w:autoSpaceDN w:val="0"/>
        <w:adjustRightInd w:val="0"/>
        <w:spacing w:after="0" w:line="240" w:lineRule="auto"/>
        <w:rPr>
          <w:rFonts w:ascii="Times New Roman" w:hAnsi="Times New Roman" w:cs="Times New Roman"/>
          <w:b/>
          <w:bCs/>
          <w:color w:val="000000"/>
          <w:sz w:val="28"/>
          <w:szCs w:val="28"/>
        </w:rPr>
      </w:pPr>
      <w:r w:rsidRPr="003E0D7B">
        <w:rPr>
          <w:rFonts w:ascii="Times New Roman" w:hAnsi="Times New Roman" w:cs="Times New Roman"/>
          <w:b/>
          <w:bCs/>
          <w:color w:val="000000"/>
          <w:sz w:val="28"/>
          <w:szCs w:val="28"/>
        </w:rPr>
        <w:t xml:space="preserve">Coordinator </w:t>
      </w:r>
      <w:r w:rsidR="003E0D7B" w:rsidRPr="003E0D7B">
        <w:rPr>
          <w:rFonts w:ascii="Times New Roman" w:hAnsi="Times New Roman" w:cs="Times New Roman"/>
          <w:b/>
          <w:bCs/>
          <w:color w:val="000000"/>
          <w:sz w:val="28"/>
          <w:szCs w:val="28"/>
        </w:rPr>
        <w:t>for urinary module at 2019-2020</w:t>
      </w:r>
    </w:p>
    <w:p w:rsidR="009864A0" w:rsidRPr="009864A0" w:rsidRDefault="003E0D7B" w:rsidP="009864A0">
      <w:pPr>
        <w:autoSpaceDE w:val="0"/>
        <w:autoSpaceDN w:val="0"/>
        <w:adjustRightInd w:val="0"/>
        <w:spacing w:after="0" w:line="240" w:lineRule="auto"/>
        <w:rPr>
          <w:rFonts w:ascii="Times New Roman" w:hAnsi="Times New Roman" w:cs="Times New Roman"/>
          <w:b/>
          <w:bCs/>
          <w:color w:val="000000"/>
          <w:sz w:val="28"/>
          <w:szCs w:val="28"/>
        </w:rPr>
      </w:pPr>
      <w:r w:rsidRPr="003E0D7B">
        <w:rPr>
          <w:rFonts w:ascii="Times New Roman" w:hAnsi="Times New Roman" w:cs="Times New Roman"/>
          <w:b/>
          <w:bCs/>
          <w:color w:val="000000"/>
          <w:sz w:val="28"/>
          <w:szCs w:val="28"/>
        </w:rPr>
        <w:t xml:space="preserve">Coordinator for respiratory module at 2020-2021 </w:t>
      </w:r>
      <w:r w:rsidR="009864A0" w:rsidRPr="009864A0">
        <w:rPr>
          <w:rFonts w:ascii="Times New Roman" w:hAnsi="Times New Roman" w:cs="Times New Roman"/>
          <w:b/>
          <w:bCs/>
          <w:color w:val="000000"/>
          <w:sz w:val="28"/>
          <w:szCs w:val="28"/>
        </w:rPr>
        <w:t xml:space="preserve"> </w:t>
      </w:r>
    </w:p>
    <w:p w:rsidR="009864A0" w:rsidRDefault="009864A0" w:rsidP="009864A0">
      <w:pPr>
        <w:autoSpaceDE w:val="0"/>
        <w:autoSpaceDN w:val="0"/>
        <w:adjustRightInd w:val="0"/>
        <w:spacing w:after="0" w:line="240" w:lineRule="auto"/>
        <w:rPr>
          <w:rFonts w:ascii="Times New Roman" w:hAnsi="Times New Roman" w:cs="Times New Roman"/>
          <w:b/>
          <w:bCs/>
          <w:color w:val="000000"/>
          <w:sz w:val="28"/>
          <w:szCs w:val="28"/>
        </w:rPr>
      </w:pP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b/>
          <w:bCs/>
          <w:color w:val="000000"/>
          <w:sz w:val="28"/>
          <w:szCs w:val="28"/>
        </w:rPr>
        <w:t xml:space="preserve">Undergraduates: </w:t>
      </w: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b/>
          <w:bCs/>
          <w:color w:val="000000"/>
          <w:sz w:val="28"/>
          <w:szCs w:val="28"/>
        </w:rPr>
        <w:t xml:space="preserve">First year courses. </w:t>
      </w: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color w:val="000000"/>
          <w:sz w:val="28"/>
          <w:szCs w:val="28"/>
        </w:rPr>
        <w:t xml:space="preserve">Upper limb, </w:t>
      </w:r>
      <w:r>
        <w:rPr>
          <w:rFonts w:ascii="Times New Roman" w:hAnsi="Times New Roman" w:cs="Times New Roman"/>
          <w:color w:val="000000"/>
          <w:sz w:val="28"/>
          <w:szCs w:val="28"/>
        </w:rPr>
        <w:t>lower limb, Embryology and</w:t>
      </w:r>
      <w:r w:rsidRPr="009864A0">
        <w:rPr>
          <w:rFonts w:ascii="Times New Roman" w:hAnsi="Times New Roman" w:cs="Times New Roman"/>
          <w:color w:val="000000"/>
          <w:sz w:val="28"/>
          <w:szCs w:val="28"/>
        </w:rPr>
        <w:t xml:space="preserve"> Thorax • </w:t>
      </w:r>
    </w:p>
    <w:p w:rsidR="009864A0" w:rsidRDefault="009864A0" w:rsidP="009864A0">
      <w:pPr>
        <w:autoSpaceDE w:val="0"/>
        <w:autoSpaceDN w:val="0"/>
        <w:adjustRightInd w:val="0"/>
        <w:spacing w:after="0" w:line="240" w:lineRule="auto"/>
        <w:rPr>
          <w:rFonts w:ascii="Times New Roman" w:hAnsi="Times New Roman" w:cs="Times New Roman"/>
          <w:b/>
          <w:bCs/>
          <w:color w:val="000000"/>
          <w:sz w:val="28"/>
          <w:szCs w:val="28"/>
        </w:rPr>
      </w:pP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b/>
          <w:bCs/>
          <w:color w:val="000000"/>
          <w:sz w:val="28"/>
          <w:szCs w:val="28"/>
        </w:rPr>
        <w:t xml:space="preserve">Second year courses </w:t>
      </w: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color w:val="000000"/>
          <w:sz w:val="28"/>
          <w:szCs w:val="28"/>
        </w:rPr>
        <w:t xml:space="preserve">Head &amp;Neck , </w:t>
      </w:r>
      <w:r>
        <w:rPr>
          <w:rFonts w:ascii="Times New Roman" w:hAnsi="Times New Roman" w:cs="Times New Roman"/>
          <w:color w:val="000000"/>
          <w:sz w:val="28"/>
          <w:szCs w:val="28"/>
        </w:rPr>
        <w:t>Abdomen</w:t>
      </w:r>
      <w:r w:rsidRPr="009864A0">
        <w:rPr>
          <w:rFonts w:ascii="Times New Roman" w:hAnsi="Times New Roman" w:cs="Times New Roman"/>
          <w:color w:val="000000"/>
          <w:sz w:val="28"/>
          <w:szCs w:val="28"/>
        </w:rPr>
        <w:t>,</w:t>
      </w:r>
      <w:r>
        <w:rPr>
          <w:rFonts w:ascii="Times New Roman" w:hAnsi="Times New Roman" w:cs="Times New Roman"/>
          <w:color w:val="000000"/>
          <w:sz w:val="28"/>
          <w:szCs w:val="28"/>
        </w:rPr>
        <w:t xml:space="preserve"> Embryology and</w:t>
      </w:r>
      <w:r w:rsidRPr="009864A0">
        <w:rPr>
          <w:rFonts w:ascii="Times New Roman" w:hAnsi="Times New Roman" w:cs="Times New Roman"/>
          <w:color w:val="000000"/>
          <w:sz w:val="28"/>
          <w:szCs w:val="28"/>
        </w:rPr>
        <w:t xml:space="preserve"> Neuroanatomy • </w:t>
      </w:r>
    </w:p>
    <w:p w:rsidR="009864A0" w:rsidRDefault="009864A0" w:rsidP="009864A0">
      <w:pPr>
        <w:autoSpaceDE w:val="0"/>
        <w:autoSpaceDN w:val="0"/>
        <w:adjustRightInd w:val="0"/>
        <w:spacing w:after="0" w:line="240" w:lineRule="auto"/>
        <w:rPr>
          <w:rFonts w:ascii="Times New Roman" w:hAnsi="Times New Roman" w:cs="Times New Roman"/>
          <w:b/>
          <w:bCs/>
          <w:color w:val="000000"/>
          <w:sz w:val="28"/>
          <w:szCs w:val="28"/>
        </w:rPr>
      </w:pP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b/>
          <w:bCs/>
          <w:color w:val="000000"/>
          <w:sz w:val="28"/>
          <w:szCs w:val="28"/>
        </w:rPr>
        <w:t xml:space="preserve">For each course taught </w:t>
      </w:r>
    </w:p>
    <w:p w:rsid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color w:val="000000"/>
          <w:sz w:val="28"/>
          <w:szCs w:val="28"/>
        </w:rPr>
        <w:t>Give on separate file: course description, samples of assignments, samples of exams, samples of model answers and provide power point slides</w:t>
      </w: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color w:val="000000"/>
          <w:sz w:val="28"/>
          <w:szCs w:val="28"/>
        </w:rPr>
        <w:t xml:space="preserve"> </w:t>
      </w:r>
    </w:p>
    <w:p w:rsidR="009864A0" w:rsidRPr="009864A0" w:rsidRDefault="009864A0" w:rsidP="009864A0">
      <w:pPr>
        <w:autoSpaceDE w:val="0"/>
        <w:autoSpaceDN w:val="0"/>
        <w:adjustRightInd w:val="0"/>
        <w:spacing w:after="281" w:line="240" w:lineRule="auto"/>
        <w:rPr>
          <w:rFonts w:ascii="Times New Roman" w:hAnsi="Times New Roman" w:cs="Times New Roman"/>
          <w:color w:val="000000"/>
          <w:sz w:val="28"/>
          <w:szCs w:val="28"/>
        </w:rPr>
      </w:pPr>
      <w:r w:rsidRPr="009864A0">
        <w:rPr>
          <w:rFonts w:ascii="Times New Roman" w:hAnsi="Times New Roman" w:cs="Times New Roman"/>
          <w:color w:val="000000"/>
          <w:sz w:val="28"/>
          <w:szCs w:val="28"/>
        </w:rPr>
        <w:t xml:space="preserve">1) Teaching practical sections of anatomy and embryology for both 1st and 2nd year medical student. </w:t>
      </w: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color w:val="000000"/>
          <w:sz w:val="28"/>
          <w:szCs w:val="28"/>
        </w:rPr>
        <w:t xml:space="preserve">2) Teaching lectures of various fields of anatomy and embryology for undergraduate medical students. </w:t>
      </w: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p>
    <w:p w:rsid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color w:val="000000"/>
          <w:sz w:val="28"/>
          <w:szCs w:val="28"/>
        </w:rPr>
        <w:t xml:space="preserve">3) Tutorial for practical courses to the undergraduate students Using data show slides , Jars , Models as descriptive tools inside section rooms. </w:t>
      </w:r>
    </w:p>
    <w:p w:rsidR="006770E0" w:rsidRDefault="006770E0" w:rsidP="006770E0">
      <w:pPr>
        <w:autoSpaceDE w:val="0"/>
        <w:autoSpaceDN w:val="0"/>
        <w:adjustRightInd w:val="0"/>
        <w:spacing w:after="283" w:line="240" w:lineRule="auto"/>
        <w:rPr>
          <w:rFonts w:ascii="Times New Roman" w:hAnsi="Times New Roman" w:cs="Times New Roman"/>
          <w:color w:val="000000"/>
          <w:sz w:val="28"/>
          <w:szCs w:val="28"/>
        </w:rPr>
      </w:pPr>
    </w:p>
    <w:p w:rsidR="006770E0" w:rsidRDefault="006770E0" w:rsidP="006770E0">
      <w:pPr>
        <w:autoSpaceDE w:val="0"/>
        <w:autoSpaceDN w:val="0"/>
        <w:adjustRightInd w:val="0"/>
        <w:spacing w:after="283"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r w:rsidRPr="009864A0">
        <w:rPr>
          <w:rFonts w:ascii="Times New Roman" w:hAnsi="Times New Roman" w:cs="Times New Roman"/>
          <w:color w:val="000000"/>
          <w:sz w:val="28"/>
          <w:szCs w:val="28"/>
        </w:rPr>
        <w:t xml:space="preserve">) Teaching anatomy and embryology to students at </w:t>
      </w:r>
      <w:r>
        <w:rPr>
          <w:rFonts w:ascii="Times New Roman" w:hAnsi="Times New Roman" w:cs="Times New Roman"/>
          <w:color w:val="000000"/>
          <w:sz w:val="28"/>
          <w:szCs w:val="28"/>
        </w:rPr>
        <w:t>Faculty of physical therapy Benha university</w:t>
      </w:r>
      <w:r w:rsidRPr="009864A0">
        <w:rPr>
          <w:rFonts w:ascii="Times New Roman" w:hAnsi="Times New Roman" w:cs="Times New Roman"/>
          <w:color w:val="000000"/>
          <w:sz w:val="28"/>
          <w:szCs w:val="28"/>
        </w:rPr>
        <w:t xml:space="preserve">. </w:t>
      </w:r>
    </w:p>
    <w:p w:rsidR="009864A0" w:rsidRPr="009864A0" w:rsidRDefault="006770E0" w:rsidP="009864A0">
      <w:pPr>
        <w:autoSpaceDE w:val="0"/>
        <w:autoSpaceDN w:val="0"/>
        <w:adjustRightInd w:val="0"/>
        <w:spacing w:after="283"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w:t>
      </w:r>
      <w:r w:rsidR="009864A0" w:rsidRPr="009864A0">
        <w:rPr>
          <w:rFonts w:ascii="Times New Roman" w:hAnsi="Times New Roman" w:cs="Times New Roman"/>
          <w:color w:val="000000"/>
          <w:sz w:val="28"/>
          <w:szCs w:val="28"/>
        </w:rPr>
        <w:t xml:space="preserve">) Teaching anatomy and embryology to nursing students at Benha Nursing Faculty. </w:t>
      </w:r>
    </w:p>
    <w:p w:rsidR="009864A0" w:rsidRPr="009864A0" w:rsidRDefault="006770E0" w:rsidP="009864A0">
      <w:pPr>
        <w:autoSpaceDE w:val="0"/>
        <w:autoSpaceDN w:val="0"/>
        <w:adjustRightInd w:val="0"/>
        <w:spacing w:after="283"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w:t>
      </w:r>
      <w:r w:rsidR="009864A0" w:rsidRPr="009864A0">
        <w:rPr>
          <w:rFonts w:ascii="Times New Roman" w:hAnsi="Times New Roman" w:cs="Times New Roman"/>
          <w:color w:val="000000"/>
          <w:sz w:val="28"/>
          <w:szCs w:val="28"/>
        </w:rPr>
        <w:t xml:space="preserve">) Teaching anatomy and embryology to nursing students at Benha technical health institute. </w:t>
      </w: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p>
    <w:p w:rsidR="009864A0" w:rsidRPr="009864A0" w:rsidRDefault="009864A0" w:rsidP="009864A0">
      <w:pPr>
        <w:autoSpaceDE w:val="0"/>
        <w:autoSpaceDN w:val="0"/>
        <w:adjustRightInd w:val="0"/>
        <w:spacing w:after="0" w:line="240" w:lineRule="auto"/>
        <w:rPr>
          <w:rFonts w:ascii="Times New Roman" w:hAnsi="Times New Roman" w:cs="Times New Roman"/>
          <w:color w:val="000000"/>
          <w:sz w:val="28"/>
          <w:szCs w:val="28"/>
        </w:rPr>
      </w:pPr>
      <w:r w:rsidRPr="009864A0">
        <w:rPr>
          <w:rFonts w:ascii="Times New Roman" w:hAnsi="Times New Roman" w:cs="Times New Roman"/>
          <w:b/>
          <w:bCs/>
          <w:color w:val="000000"/>
          <w:sz w:val="28"/>
          <w:szCs w:val="28"/>
        </w:rPr>
        <w:t>Postgraduates:</w:t>
      </w:r>
    </w:p>
    <w:p w:rsidR="0047673E" w:rsidRPr="001F5D82" w:rsidRDefault="009864A0" w:rsidP="00766ADE">
      <w:pPr>
        <w:pStyle w:val="ListParagraph"/>
        <w:numPr>
          <w:ilvl w:val="0"/>
          <w:numId w:val="2"/>
        </w:numPr>
        <w:rPr>
          <w:rFonts w:ascii="Arial" w:hAnsi="Arial"/>
          <w:color w:val="000000"/>
        </w:rPr>
      </w:pPr>
      <w:r w:rsidRPr="001F5D82">
        <w:rPr>
          <w:rFonts w:ascii="Times New Roman" w:hAnsi="Times New Roman" w:cs="Times New Roman"/>
          <w:color w:val="000000"/>
          <w:sz w:val="28"/>
          <w:szCs w:val="28"/>
        </w:rPr>
        <w:t>Sharing in teaching different lectures in anatomy and embryology for postgraduate students</w:t>
      </w:r>
      <w:r w:rsidR="007E5697" w:rsidRPr="001F5D82">
        <w:rPr>
          <w:rFonts w:ascii="Times New Roman" w:hAnsi="Times New Roman" w:cs="Times New Roman"/>
          <w:color w:val="000000"/>
          <w:sz w:val="28"/>
          <w:szCs w:val="28"/>
        </w:rPr>
        <w:t xml:space="preserve"> of breast feeding diploma</w:t>
      </w:r>
      <w:r w:rsidR="007E5697" w:rsidRPr="001F5D82">
        <w:rPr>
          <w:rFonts w:ascii="Arial" w:hAnsi="Arial"/>
          <w:color w:val="000000"/>
        </w:rPr>
        <w:t xml:space="preserve"> </w:t>
      </w:r>
    </w:p>
    <w:p w:rsidR="009864A0" w:rsidRPr="00002524" w:rsidRDefault="0047673E" w:rsidP="00766ADE">
      <w:pPr>
        <w:pStyle w:val="ListParagraph"/>
        <w:numPr>
          <w:ilvl w:val="0"/>
          <w:numId w:val="2"/>
        </w:numPr>
        <w:autoSpaceDE w:val="0"/>
        <w:autoSpaceDN w:val="0"/>
        <w:adjustRightInd w:val="0"/>
        <w:spacing w:after="0" w:line="240" w:lineRule="auto"/>
        <w:rPr>
          <w:rFonts w:ascii="Times New Roman" w:hAnsi="Times New Roman" w:cs="Times New Roman"/>
          <w:color w:val="000000"/>
          <w:sz w:val="28"/>
          <w:szCs w:val="28"/>
        </w:rPr>
      </w:pPr>
      <w:r w:rsidRPr="00002524">
        <w:rPr>
          <w:rFonts w:ascii="Times New Roman" w:hAnsi="Times New Roman" w:cs="Times New Roman"/>
          <w:color w:val="000000"/>
          <w:sz w:val="28"/>
          <w:szCs w:val="28"/>
        </w:rPr>
        <w:lastRenderedPageBreak/>
        <w:t>Participate in supervising the preparation of scientific research for preparation for a master’s degree in basic medical sciences specializing in anatomy and embryology</w:t>
      </w:r>
    </w:p>
    <w:p w:rsidR="00002524" w:rsidRDefault="00002524" w:rsidP="00002524">
      <w:pPr>
        <w:autoSpaceDE w:val="0"/>
        <w:autoSpaceDN w:val="0"/>
        <w:adjustRightInd w:val="0"/>
        <w:spacing w:after="0" w:line="240" w:lineRule="auto"/>
        <w:ind w:left="720"/>
        <w:rPr>
          <w:rFonts w:ascii="Times New Roman" w:hAnsi="Times New Roman" w:cs="Times New Roman"/>
          <w:color w:val="000000"/>
          <w:sz w:val="28"/>
          <w:szCs w:val="28"/>
        </w:rPr>
      </w:pPr>
    </w:p>
    <w:p w:rsidR="00002524" w:rsidRDefault="00002524" w:rsidP="0000252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Dr</w:t>
      </w:r>
      <w:r w:rsidRPr="00002524">
        <w:rPr>
          <w:rFonts w:ascii="Times New Roman" w:hAnsi="Times New Roman" w:cs="Times New Roman"/>
          <w:color w:val="000000"/>
          <w:sz w:val="28"/>
          <w:szCs w:val="28"/>
        </w:rPr>
        <w:t>/</w:t>
      </w:r>
      <w:r>
        <w:rPr>
          <w:rFonts w:ascii="Times New Roman" w:hAnsi="Times New Roman" w:cs="Times New Roman"/>
          <w:color w:val="000000"/>
          <w:sz w:val="28"/>
          <w:szCs w:val="28"/>
        </w:rPr>
        <w:t xml:space="preserve"> Fatma Mohamed Gab Allh Ahmed (</w:t>
      </w:r>
      <w:r w:rsidRPr="00002524">
        <w:rPr>
          <w:rFonts w:ascii="Times New Roman" w:hAnsi="Times New Roman" w:cs="Times New Roman"/>
          <w:color w:val="000000"/>
          <w:sz w:val="28"/>
          <w:szCs w:val="28"/>
        </w:rPr>
        <w:t xml:space="preserve">Radiological morphometric study </w:t>
      </w:r>
      <w:r>
        <w:rPr>
          <w:rFonts w:ascii="Times New Roman" w:hAnsi="Times New Roman" w:cs="Times New Roman"/>
          <w:color w:val="000000"/>
          <w:sz w:val="28"/>
          <w:szCs w:val="28"/>
        </w:rPr>
        <w:t xml:space="preserve">        </w:t>
      </w:r>
      <w:r w:rsidRPr="00002524">
        <w:rPr>
          <w:rFonts w:ascii="Times New Roman" w:hAnsi="Times New Roman" w:cs="Times New Roman"/>
          <w:color w:val="000000"/>
          <w:sz w:val="28"/>
          <w:szCs w:val="28"/>
        </w:rPr>
        <w:t>of the knee joint space in normal egyption individuals</w:t>
      </w:r>
      <w:r>
        <w:rPr>
          <w:rFonts w:ascii="Times New Roman" w:hAnsi="Times New Roman" w:cs="Times New Roman"/>
          <w:color w:val="000000"/>
          <w:sz w:val="28"/>
          <w:szCs w:val="28"/>
        </w:rPr>
        <w:t>)</w:t>
      </w:r>
    </w:p>
    <w:p w:rsidR="00002524" w:rsidRDefault="00002524" w:rsidP="00693AAD">
      <w:pPr>
        <w:tabs>
          <w:tab w:val="left" w:pos="6560"/>
        </w:tabs>
        <w:rPr>
          <w:rFonts w:ascii="Times New Roman" w:hAnsi="Times New Roman" w:cs="Times New Roman"/>
          <w:color w:val="000000"/>
          <w:sz w:val="28"/>
          <w:szCs w:val="28"/>
        </w:rPr>
      </w:pPr>
    </w:p>
    <w:p w:rsidR="00E751E9" w:rsidRDefault="00002524" w:rsidP="00693AAD">
      <w:pPr>
        <w:tabs>
          <w:tab w:val="left" w:pos="6560"/>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Dr/ </w:t>
      </w:r>
      <w:r w:rsidRPr="00002524">
        <w:rPr>
          <w:rFonts w:ascii="Times New Roman" w:hAnsi="Times New Roman" w:cs="Times New Roman"/>
          <w:color w:val="000000"/>
          <w:sz w:val="28"/>
          <w:szCs w:val="28"/>
        </w:rPr>
        <w:t xml:space="preserve">Marrow Abd Elbaset Mohamed  </w:t>
      </w:r>
      <w:r>
        <w:rPr>
          <w:rFonts w:ascii="Times New Roman" w:hAnsi="Times New Roman" w:cs="Times New Roman"/>
          <w:color w:val="000000"/>
          <w:sz w:val="28"/>
          <w:szCs w:val="28"/>
        </w:rPr>
        <w:t>(</w:t>
      </w:r>
      <w:r w:rsidRPr="00002524">
        <w:rPr>
          <w:rFonts w:ascii="Times New Roman" w:hAnsi="Times New Roman" w:cs="Times New Roman"/>
          <w:color w:val="000000"/>
          <w:sz w:val="28"/>
          <w:szCs w:val="28"/>
        </w:rPr>
        <w:t>Normal ossification patterns of cervical vertebrae by using plain X-ray and computed tomography in normal egyption individuals from 1 year up to 20 years</w:t>
      </w:r>
      <w:r>
        <w:rPr>
          <w:rFonts w:ascii="Times New Roman" w:hAnsi="Times New Roman" w:cs="Times New Roman"/>
          <w:color w:val="000000"/>
          <w:sz w:val="28"/>
          <w:szCs w:val="28"/>
        </w:rPr>
        <w:t>)</w:t>
      </w:r>
    </w:p>
    <w:p w:rsidR="00002524" w:rsidRPr="00002524" w:rsidRDefault="00002524" w:rsidP="00766ADE">
      <w:pPr>
        <w:pStyle w:val="ListParagraph"/>
        <w:numPr>
          <w:ilvl w:val="0"/>
          <w:numId w:val="2"/>
        </w:numPr>
        <w:autoSpaceDE w:val="0"/>
        <w:autoSpaceDN w:val="0"/>
        <w:adjustRightInd w:val="0"/>
        <w:spacing w:after="0" w:line="240" w:lineRule="auto"/>
        <w:rPr>
          <w:rFonts w:ascii="Times New Roman" w:hAnsi="Times New Roman" w:cs="Times New Roman"/>
          <w:color w:val="000000"/>
          <w:sz w:val="28"/>
          <w:szCs w:val="28"/>
        </w:rPr>
      </w:pPr>
      <w:r w:rsidRPr="00002524">
        <w:rPr>
          <w:rFonts w:ascii="Times New Roman" w:hAnsi="Times New Roman" w:cs="Times New Roman"/>
          <w:color w:val="000000"/>
          <w:sz w:val="28"/>
          <w:szCs w:val="28"/>
        </w:rPr>
        <w:t xml:space="preserve">Participate in supervising the preparation of scientific research for </w:t>
      </w:r>
      <w:r>
        <w:rPr>
          <w:rFonts w:ascii="Times New Roman" w:hAnsi="Times New Roman" w:cs="Times New Roman"/>
          <w:color w:val="000000"/>
          <w:sz w:val="28"/>
          <w:szCs w:val="28"/>
        </w:rPr>
        <w:t xml:space="preserve">preparation for </w:t>
      </w:r>
      <w:r w:rsidRPr="00002524">
        <w:rPr>
          <w:rFonts w:ascii="Times New Roman" w:hAnsi="Times New Roman" w:cs="Times New Roman"/>
          <w:color w:val="000000"/>
          <w:sz w:val="28"/>
          <w:szCs w:val="28"/>
        </w:rPr>
        <w:t xml:space="preserve"> </w:t>
      </w:r>
      <w:r>
        <w:rPr>
          <w:rFonts w:ascii="Times New Roman" w:hAnsi="Times New Roman" w:cs="Times New Roman"/>
          <w:color w:val="000000"/>
          <w:sz w:val="28"/>
          <w:szCs w:val="28"/>
        </w:rPr>
        <w:t>MD</w:t>
      </w:r>
      <w:r w:rsidRPr="00002524">
        <w:rPr>
          <w:rFonts w:ascii="Times New Roman" w:hAnsi="Times New Roman" w:cs="Times New Roman"/>
          <w:color w:val="000000"/>
          <w:sz w:val="28"/>
          <w:szCs w:val="28"/>
        </w:rPr>
        <w:t xml:space="preserve"> degree in basic medical sciences specializing in anatomy and embryology</w:t>
      </w:r>
    </w:p>
    <w:p w:rsidR="00002524" w:rsidRDefault="00002524" w:rsidP="00002524">
      <w:pPr>
        <w:autoSpaceDE w:val="0"/>
        <w:autoSpaceDN w:val="0"/>
        <w:adjustRightInd w:val="0"/>
        <w:spacing w:after="0" w:line="240" w:lineRule="auto"/>
        <w:rPr>
          <w:rFonts w:ascii="Times New Roman" w:hAnsi="Times New Roman" w:cs="Times New Roman"/>
          <w:color w:val="000000"/>
          <w:sz w:val="28"/>
          <w:szCs w:val="28"/>
        </w:rPr>
      </w:pPr>
      <w:r w:rsidRPr="00002524">
        <w:rPr>
          <w:rFonts w:ascii="Times New Roman" w:hAnsi="Times New Roman" w:cs="Times New Roman"/>
          <w:color w:val="000000"/>
          <w:sz w:val="28"/>
          <w:szCs w:val="28"/>
        </w:rPr>
        <w:t>Dr/ Marian Vector Zaky (Comparative study of the mesenchymal stem cell and simvastatin in the treatment of hepatic fibrosis in rats induced by carbon tetrachloride</w:t>
      </w:r>
      <w:r>
        <w:rPr>
          <w:rFonts w:ascii="Times New Roman" w:hAnsi="Times New Roman" w:cs="Times New Roman"/>
          <w:color w:val="000000"/>
          <w:sz w:val="28"/>
          <w:szCs w:val="28"/>
        </w:rPr>
        <w:t>)</w:t>
      </w:r>
    </w:p>
    <w:p w:rsidR="00F357D3" w:rsidRDefault="00F357D3" w:rsidP="00766ADE">
      <w:pPr>
        <w:pStyle w:val="ListParagraph"/>
        <w:numPr>
          <w:ilvl w:val="0"/>
          <w:numId w:val="2"/>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A member for postgraduate control </w:t>
      </w:r>
    </w:p>
    <w:p w:rsidR="00F357D3" w:rsidRDefault="00F357D3" w:rsidP="00F357D3">
      <w:pPr>
        <w:autoSpaceDE w:val="0"/>
        <w:autoSpaceDN w:val="0"/>
        <w:adjustRightInd w:val="0"/>
        <w:spacing w:after="0" w:line="240" w:lineRule="auto"/>
        <w:rPr>
          <w:rFonts w:ascii="Times New Roman" w:hAnsi="Times New Roman" w:cs="Times New Roman"/>
          <w:color w:val="000000"/>
          <w:sz w:val="28"/>
          <w:szCs w:val="28"/>
        </w:rPr>
      </w:pPr>
    </w:p>
    <w:p w:rsidR="006C2A49" w:rsidRDefault="00F357D3" w:rsidP="00F357D3">
      <w:pPr>
        <w:autoSpaceDE w:val="0"/>
        <w:autoSpaceDN w:val="0"/>
        <w:adjustRightInd w:val="0"/>
        <w:spacing w:after="0" w:line="240" w:lineRule="auto"/>
        <w:rPr>
          <w:rFonts w:ascii="Times New Roman" w:hAnsi="Times New Roman" w:cs="Times New Roman"/>
          <w:b/>
          <w:bCs/>
          <w:color w:val="000000"/>
          <w:sz w:val="32"/>
          <w:szCs w:val="32"/>
        </w:rPr>
      </w:pPr>
      <w:r w:rsidRPr="00F357D3">
        <w:rPr>
          <w:rFonts w:ascii="Times New Roman" w:hAnsi="Times New Roman" w:cs="Times New Roman"/>
          <w:b/>
          <w:bCs/>
          <w:color w:val="000000"/>
          <w:sz w:val="32"/>
          <w:szCs w:val="32"/>
        </w:rPr>
        <w:t>Researches</w:t>
      </w:r>
    </w:p>
    <w:p w:rsidR="006C2A49" w:rsidRPr="001B16B8" w:rsidRDefault="006C2A49" w:rsidP="00BD207B">
      <w:pPr>
        <w:pStyle w:val="ListParagraph"/>
        <w:numPr>
          <w:ilvl w:val="0"/>
          <w:numId w:val="3"/>
        </w:numPr>
        <w:autoSpaceDE w:val="0"/>
        <w:autoSpaceDN w:val="0"/>
        <w:adjustRightInd w:val="0"/>
        <w:spacing w:after="0"/>
        <w:jc w:val="both"/>
        <w:rPr>
          <w:rFonts w:ascii="Times New Roman" w:hAnsi="Times New Roman" w:cs="Times New Roman"/>
          <w:color w:val="000000"/>
          <w:sz w:val="28"/>
          <w:szCs w:val="28"/>
        </w:rPr>
      </w:pPr>
      <w:r w:rsidRPr="001B16B8">
        <w:rPr>
          <w:rFonts w:ascii="Times New Roman" w:hAnsi="Times New Roman" w:cs="Times New Roman"/>
          <w:color w:val="000000"/>
          <w:sz w:val="28"/>
          <w:szCs w:val="28"/>
        </w:rPr>
        <w:t>Protective effect of rimonabant, a canabinoid receptor 1 antagonist, on nonalcoholic fatty liver disease in a rat model through modulation of the hepatic expression of activin A and follistatin</w:t>
      </w:r>
    </w:p>
    <w:p w:rsidR="006C2A49" w:rsidRPr="001B16B8" w:rsidRDefault="006C2A49" w:rsidP="00BD207B">
      <w:pPr>
        <w:pStyle w:val="ListParagraph"/>
        <w:numPr>
          <w:ilvl w:val="0"/>
          <w:numId w:val="3"/>
        </w:numPr>
        <w:autoSpaceDE w:val="0"/>
        <w:autoSpaceDN w:val="0"/>
        <w:adjustRightInd w:val="0"/>
        <w:spacing w:after="0"/>
        <w:jc w:val="both"/>
        <w:rPr>
          <w:rFonts w:ascii="Times New Roman" w:hAnsi="Times New Roman" w:cs="Times New Roman"/>
          <w:color w:val="000000"/>
          <w:sz w:val="28"/>
          <w:szCs w:val="28"/>
        </w:rPr>
      </w:pPr>
      <w:r w:rsidRPr="001B16B8">
        <w:rPr>
          <w:rFonts w:ascii="Times New Roman" w:hAnsi="Times New Roman" w:cs="Times New Roman"/>
          <w:color w:val="000000"/>
          <w:sz w:val="28"/>
          <w:szCs w:val="28"/>
        </w:rPr>
        <w:t>The glucagon-like peptide-1 receptor agonist Exendin-4, ameliorates contrast-induced nephropathy through suppression of oxidative stress, vascular dysfunction and apoptosis independent of glycaemia</w:t>
      </w:r>
    </w:p>
    <w:p w:rsidR="006C2A49" w:rsidRPr="001B16B8" w:rsidRDefault="006C2A49" w:rsidP="00BD207B">
      <w:pPr>
        <w:pStyle w:val="ListParagraph"/>
        <w:numPr>
          <w:ilvl w:val="0"/>
          <w:numId w:val="3"/>
        </w:numPr>
        <w:autoSpaceDE w:val="0"/>
        <w:autoSpaceDN w:val="0"/>
        <w:adjustRightInd w:val="0"/>
        <w:spacing w:after="0"/>
        <w:jc w:val="both"/>
        <w:rPr>
          <w:rFonts w:ascii="Times New Roman" w:hAnsi="Times New Roman" w:cs="Times New Roman"/>
          <w:color w:val="000000"/>
          <w:sz w:val="28"/>
          <w:szCs w:val="28"/>
        </w:rPr>
      </w:pPr>
      <w:r w:rsidRPr="001B16B8">
        <w:rPr>
          <w:rFonts w:ascii="Times New Roman" w:hAnsi="Times New Roman" w:cs="Times New Roman"/>
          <w:color w:val="000000"/>
          <w:sz w:val="28"/>
          <w:szCs w:val="28"/>
        </w:rPr>
        <w:t>Effect of Nigella Sativa and Angiotensin converting Enzyme Inhibitor on Myocardial Fibrosis Induced by lipopolysaccharide</w:t>
      </w:r>
    </w:p>
    <w:p w:rsidR="006C2A49" w:rsidRPr="001B16B8" w:rsidRDefault="006C2A49" w:rsidP="00BD207B">
      <w:pPr>
        <w:pStyle w:val="ListParagraph"/>
        <w:numPr>
          <w:ilvl w:val="0"/>
          <w:numId w:val="3"/>
        </w:numPr>
        <w:autoSpaceDE w:val="0"/>
        <w:autoSpaceDN w:val="0"/>
        <w:adjustRightInd w:val="0"/>
        <w:spacing w:after="0"/>
        <w:jc w:val="both"/>
        <w:rPr>
          <w:rFonts w:ascii="Times New Roman" w:hAnsi="Times New Roman" w:cs="Times New Roman"/>
          <w:color w:val="000000"/>
          <w:sz w:val="28"/>
          <w:szCs w:val="28"/>
        </w:rPr>
      </w:pPr>
      <w:r w:rsidRPr="001B16B8">
        <w:rPr>
          <w:rFonts w:ascii="Times New Roman" w:hAnsi="Times New Roman" w:cs="Times New Roman"/>
          <w:color w:val="000000"/>
          <w:sz w:val="28"/>
          <w:szCs w:val="28"/>
        </w:rPr>
        <w:t>Ameliorative Effect of Ginger Extract and Selenium in theThyroid Gland Toxicity Induced by Chlorpyrifos in Male Albino Rats</w:t>
      </w:r>
    </w:p>
    <w:p w:rsidR="006C2A49" w:rsidRPr="001B16B8" w:rsidRDefault="006C2A49" w:rsidP="00BD207B">
      <w:pPr>
        <w:pStyle w:val="ListParagraph"/>
        <w:numPr>
          <w:ilvl w:val="0"/>
          <w:numId w:val="3"/>
        </w:numPr>
        <w:autoSpaceDE w:val="0"/>
        <w:autoSpaceDN w:val="0"/>
        <w:adjustRightInd w:val="0"/>
        <w:spacing w:after="0"/>
        <w:jc w:val="both"/>
        <w:rPr>
          <w:rFonts w:ascii="Times New Roman" w:hAnsi="Times New Roman" w:cs="Times New Roman"/>
          <w:color w:val="000000"/>
          <w:sz w:val="28"/>
          <w:szCs w:val="28"/>
        </w:rPr>
      </w:pPr>
      <w:r w:rsidRPr="001B16B8">
        <w:rPr>
          <w:rFonts w:ascii="Times New Roman" w:hAnsi="Times New Roman" w:cs="Times New Roman"/>
          <w:color w:val="000000"/>
          <w:sz w:val="28"/>
          <w:szCs w:val="28"/>
        </w:rPr>
        <w:t>The Possible Protective Effect of Melatonin and Coenzyme Q10 on Lung Injury Induced by Bleomycin in Adult Male Albino Rats</w:t>
      </w:r>
    </w:p>
    <w:p w:rsidR="006C2A49" w:rsidRPr="001B16B8" w:rsidRDefault="006C2A49" w:rsidP="00BD207B">
      <w:pPr>
        <w:pStyle w:val="Default"/>
        <w:numPr>
          <w:ilvl w:val="0"/>
          <w:numId w:val="3"/>
        </w:numPr>
        <w:spacing w:line="276" w:lineRule="auto"/>
        <w:jc w:val="both"/>
        <w:rPr>
          <w:rFonts w:ascii="Times New Roman" w:hAnsi="Times New Roman" w:cs="Times New Roman"/>
          <w:sz w:val="28"/>
          <w:szCs w:val="28"/>
        </w:rPr>
      </w:pPr>
      <w:r w:rsidRPr="001B16B8">
        <w:rPr>
          <w:rFonts w:ascii="Times New Roman" w:hAnsi="Times New Roman" w:cs="Times New Roman"/>
          <w:sz w:val="28"/>
          <w:szCs w:val="28"/>
        </w:rPr>
        <w:t>Effect of Green Tea and Omega 3 on Aluminum Chloride Neurotoxicity in Rabbits: Histological and Immunohistochemical study</w:t>
      </w:r>
    </w:p>
    <w:p w:rsidR="006C2A49" w:rsidRPr="001B16B8" w:rsidRDefault="006C2A49" w:rsidP="00BD207B">
      <w:pPr>
        <w:pStyle w:val="ListParagraph"/>
        <w:numPr>
          <w:ilvl w:val="0"/>
          <w:numId w:val="3"/>
        </w:numPr>
        <w:autoSpaceDE w:val="0"/>
        <w:autoSpaceDN w:val="0"/>
        <w:adjustRightInd w:val="0"/>
        <w:spacing w:after="0"/>
        <w:jc w:val="both"/>
        <w:rPr>
          <w:rFonts w:ascii="Times New Roman" w:hAnsi="Times New Roman" w:cs="Times New Roman"/>
          <w:color w:val="000000"/>
          <w:sz w:val="28"/>
          <w:szCs w:val="28"/>
        </w:rPr>
      </w:pPr>
      <w:r w:rsidRPr="001B16B8">
        <w:rPr>
          <w:rFonts w:ascii="Times New Roman" w:hAnsi="Times New Roman" w:cs="Times New Roman"/>
          <w:color w:val="000000"/>
          <w:sz w:val="28"/>
          <w:szCs w:val="28"/>
        </w:rPr>
        <w:lastRenderedPageBreak/>
        <w:t>Histological and Immunohistochemical Study on the Effect of Cyclophosphamide in Testis of Adult Albino Rats and the possible protective role of Vitamin E and Alpha Lipoic Acid</w:t>
      </w:r>
    </w:p>
    <w:p w:rsidR="00A907E1" w:rsidRDefault="006C2A49" w:rsidP="00BD207B">
      <w:pPr>
        <w:pStyle w:val="p"/>
        <w:numPr>
          <w:ilvl w:val="0"/>
          <w:numId w:val="3"/>
        </w:numPr>
        <w:shd w:val="clear" w:color="auto" w:fill="FFFFFF"/>
        <w:spacing w:before="166" w:beforeAutospacing="0" w:after="166" w:afterAutospacing="0" w:line="276" w:lineRule="auto"/>
        <w:ind w:right="-483"/>
        <w:jc w:val="both"/>
        <w:rPr>
          <w:rFonts w:eastAsia="Calibri"/>
          <w:color w:val="000000"/>
          <w:sz w:val="28"/>
          <w:szCs w:val="28"/>
        </w:rPr>
      </w:pPr>
      <w:r w:rsidRPr="001B16B8">
        <w:rPr>
          <w:rFonts w:eastAsia="Calibri"/>
          <w:color w:val="000000"/>
          <w:sz w:val="28"/>
          <w:szCs w:val="28"/>
        </w:rPr>
        <w:t>Comparative Study of the Mesenchymal Stem Cell and Simvastatin in the Treatment of Hepatic Fibrosis in Rats Induced by Carbon Tetrachloride</w:t>
      </w:r>
    </w:p>
    <w:p w:rsidR="00A907E1" w:rsidRDefault="00A907E1" w:rsidP="00766ADE">
      <w:pPr>
        <w:pStyle w:val="p"/>
        <w:numPr>
          <w:ilvl w:val="0"/>
          <w:numId w:val="3"/>
        </w:numPr>
        <w:shd w:val="clear" w:color="auto" w:fill="FFFFFF"/>
        <w:spacing w:before="166" w:beforeAutospacing="0" w:after="166" w:afterAutospacing="0" w:line="276" w:lineRule="auto"/>
        <w:ind w:right="-483"/>
        <w:rPr>
          <w:rFonts w:eastAsia="Calibri"/>
          <w:color w:val="000000"/>
          <w:sz w:val="28"/>
          <w:szCs w:val="28"/>
        </w:rPr>
      </w:pPr>
      <w:r w:rsidRPr="00A907E1">
        <w:rPr>
          <w:rFonts w:eastAsia="Calibri"/>
          <w:color w:val="000000"/>
          <w:sz w:val="28"/>
          <w:szCs w:val="28"/>
        </w:rPr>
        <w:t>A Comparative Study Between The Therapeutic Role Of Adipose Derived Mesenchymal Stem Cells and Omeprazole in Regeneration Of Gastric Ulcer Induced by Aspirin in Albino Rats: Histological and Immunohistochemical Study.</w:t>
      </w:r>
    </w:p>
    <w:p w:rsidR="003A074B" w:rsidRPr="003A074B" w:rsidRDefault="003A074B" w:rsidP="003A074B">
      <w:pPr>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Pr="003A074B">
        <w:rPr>
          <w:rFonts w:ascii="Times New Roman" w:hAnsi="Times New Roman" w:cs="Times New Roman"/>
          <w:color w:val="000000"/>
          <w:sz w:val="28"/>
          <w:szCs w:val="28"/>
        </w:rPr>
        <w:t xml:space="preserve">The Potential Ameliorative Effect of Vitamin C Versus Astaxanthin on Methotrexate Induced Damage in Rat Cerebellar Cortex: A Biochemical, Histological and Immunohistochemical Study   </w:t>
      </w:r>
    </w:p>
    <w:p w:rsidR="003A074B" w:rsidRPr="00A907E1" w:rsidRDefault="003A074B" w:rsidP="00766ADE">
      <w:pPr>
        <w:pStyle w:val="p"/>
        <w:numPr>
          <w:ilvl w:val="0"/>
          <w:numId w:val="3"/>
        </w:numPr>
        <w:shd w:val="clear" w:color="auto" w:fill="FFFFFF"/>
        <w:spacing w:before="166" w:beforeAutospacing="0" w:after="166" w:afterAutospacing="0" w:line="276" w:lineRule="auto"/>
        <w:ind w:right="-483"/>
        <w:rPr>
          <w:rFonts w:eastAsia="Calibri"/>
          <w:color w:val="000000"/>
          <w:sz w:val="28"/>
          <w:szCs w:val="28"/>
        </w:rPr>
      </w:pPr>
    </w:p>
    <w:p w:rsidR="00F357D3" w:rsidRPr="00F357D3" w:rsidRDefault="00F357D3" w:rsidP="00F357D3">
      <w:pPr>
        <w:autoSpaceDE w:val="0"/>
        <w:autoSpaceDN w:val="0"/>
        <w:adjustRightInd w:val="0"/>
        <w:spacing w:after="0" w:line="240" w:lineRule="auto"/>
        <w:rPr>
          <w:rFonts w:ascii="Times New Roman" w:hAnsi="Times New Roman" w:cs="Times New Roman"/>
          <w:b/>
          <w:bCs/>
          <w:color w:val="000000"/>
          <w:sz w:val="32"/>
          <w:szCs w:val="32"/>
        </w:rPr>
      </w:pPr>
      <w:r w:rsidRPr="00F357D3">
        <w:rPr>
          <w:rFonts w:ascii="Times New Roman" w:hAnsi="Times New Roman" w:cs="Times New Roman"/>
          <w:b/>
          <w:bCs/>
          <w:color w:val="000000"/>
          <w:sz w:val="32"/>
          <w:szCs w:val="32"/>
        </w:rPr>
        <w:t xml:space="preserve">  </w:t>
      </w:r>
    </w:p>
    <w:p w:rsidR="00002524" w:rsidRPr="00002524" w:rsidRDefault="00002524" w:rsidP="00002524">
      <w:pPr>
        <w:autoSpaceDE w:val="0"/>
        <w:autoSpaceDN w:val="0"/>
        <w:adjustRightInd w:val="0"/>
        <w:spacing w:after="0" w:line="240" w:lineRule="auto"/>
        <w:rPr>
          <w:rFonts w:ascii="Times New Roman" w:hAnsi="Times New Roman" w:cs="Times New Roman"/>
          <w:color w:val="000000"/>
          <w:sz w:val="28"/>
          <w:szCs w:val="28"/>
        </w:rPr>
      </w:pPr>
    </w:p>
    <w:p w:rsidR="003F5137" w:rsidRDefault="003F5137" w:rsidP="003F5137">
      <w:pPr>
        <w:autoSpaceDE w:val="0"/>
        <w:autoSpaceDN w:val="0"/>
        <w:adjustRightInd w:val="0"/>
        <w:spacing w:after="0" w:line="240" w:lineRule="auto"/>
        <w:rPr>
          <w:rFonts w:ascii="Times New Roman" w:hAnsi="Times New Roman" w:cs="Times New Roman"/>
          <w:b/>
          <w:bCs/>
          <w:color w:val="000000"/>
          <w:sz w:val="32"/>
          <w:szCs w:val="32"/>
        </w:rPr>
      </w:pPr>
      <w:r w:rsidRPr="003F5137">
        <w:rPr>
          <w:rFonts w:ascii="Times New Roman" w:hAnsi="Times New Roman" w:cs="Times New Roman"/>
          <w:b/>
          <w:bCs/>
          <w:color w:val="000000"/>
          <w:sz w:val="32"/>
          <w:szCs w:val="32"/>
        </w:rPr>
        <w:t>Activities and experiences:</w:t>
      </w:r>
    </w:p>
    <w:p w:rsidR="003F5137" w:rsidRPr="003F5137" w:rsidRDefault="003F5137" w:rsidP="003F5137">
      <w:pPr>
        <w:autoSpaceDE w:val="0"/>
        <w:autoSpaceDN w:val="0"/>
        <w:adjustRightInd w:val="0"/>
        <w:spacing w:after="0" w:line="240" w:lineRule="auto"/>
        <w:rPr>
          <w:rFonts w:ascii="Times New Roman" w:hAnsi="Times New Roman" w:cs="Times New Roman"/>
          <w:color w:val="000000"/>
          <w:sz w:val="32"/>
          <w:szCs w:val="32"/>
        </w:rPr>
      </w:pPr>
      <w:r w:rsidRPr="003F5137">
        <w:rPr>
          <w:rFonts w:ascii="Times New Roman" w:hAnsi="Times New Roman" w:cs="Times New Roman"/>
          <w:b/>
          <w:bCs/>
          <w:color w:val="000000"/>
          <w:sz w:val="32"/>
          <w:szCs w:val="32"/>
        </w:rPr>
        <w:t xml:space="preserve"> </w:t>
      </w:r>
    </w:p>
    <w:p w:rsidR="003F5137" w:rsidRPr="003F5137" w:rsidRDefault="003F5137" w:rsidP="00766ADE">
      <w:pPr>
        <w:pStyle w:val="ListParagraph"/>
        <w:numPr>
          <w:ilvl w:val="0"/>
          <w:numId w:val="1"/>
        </w:numPr>
        <w:autoSpaceDE w:val="0"/>
        <w:autoSpaceDN w:val="0"/>
        <w:adjustRightInd w:val="0"/>
        <w:spacing w:after="0" w:line="240" w:lineRule="auto"/>
        <w:rPr>
          <w:rFonts w:ascii="Times New Roman" w:hAnsi="Times New Roman" w:cs="Times New Roman"/>
          <w:color w:val="000000"/>
          <w:sz w:val="28"/>
          <w:szCs w:val="28"/>
        </w:rPr>
      </w:pPr>
      <w:r w:rsidRPr="003F5137">
        <w:rPr>
          <w:rFonts w:ascii="Times New Roman" w:hAnsi="Times New Roman" w:cs="Times New Roman"/>
          <w:color w:val="000000"/>
          <w:sz w:val="28"/>
          <w:szCs w:val="28"/>
        </w:rPr>
        <w:t xml:space="preserve">Sharing in preparing department books for both under graduate and postgraduate medical students (teaching course, Practical, MCQ and Case study). </w:t>
      </w:r>
    </w:p>
    <w:p w:rsidR="003F5137" w:rsidRPr="003F5137" w:rsidRDefault="003F5137" w:rsidP="00766ADE">
      <w:pPr>
        <w:pStyle w:val="ListParagraph"/>
        <w:numPr>
          <w:ilvl w:val="0"/>
          <w:numId w:val="1"/>
        </w:numPr>
        <w:autoSpaceDE w:val="0"/>
        <w:autoSpaceDN w:val="0"/>
        <w:adjustRightInd w:val="0"/>
        <w:spacing w:after="0" w:line="240" w:lineRule="auto"/>
        <w:rPr>
          <w:rFonts w:ascii="Times New Roman" w:hAnsi="Times New Roman" w:cs="Times New Roman"/>
          <w:color w:val="000000"/>
          <w:sz w:val="28"/>
          <w:szCs w:val="28"/>
        </w:rPr>
      </w:pPr>
      <w:r w:rsidRPr="003F5137">
        <w:rPr>
          <w:rFonts w:ascii="Times New Roman" w:hAnsi="Times New Roman" w:cs="Times New Roman"/>
          <w:color w:val="000000"/>
          <w:sz w:val="28"/>
          <w:szCs w:val="28"/>
        </w:rPr>
        <w:t xml:space="preserve">Sharing in preparing and estimation of different forms of anatomy and embryology exams either written or oral for both under graduate and postgraduate medical students (Practical, MCQ, Short questions, Short assay, and Case study). </w:t>
      </w:r>
    </w:p>
    <w:p w:rsidR="003F5137" w:rsidRDefault="003F5137" w:rsidP="00766ADE">
      <w:pPr>
        <w:pStyle w:val="ListParagraph"/>
        <w:numPr>
          <w:ilvl w:val="0"/>
          <w:numId w:val="1"/>
        </w:numPr>
        <w:autoSpaceDE w:val="0"/>
        <w:autoSpaceDN w:val="0"/>
        <w:adjustRightInd w:val="0"/>
        <w:spacing w:after="0" w:line="240" w:lineRule="auto"/>
        <w:rPr>
          <w:rFonts w:ascii="Times New Roman" w:hAnsi="Times New Roman" w:cs="Times New Roman"/>
          <w:color w:val="000000"/>
          <w:sz w:val="28"/>
          <w:szCs w:val="28"/>
        </w:rPr>
      </w:pPr>
      <w:r w:rsidRPr="003F5137">
        <w:rPr>
          <w:rFonts w:ascii="Times New Roman" w:hAnsi="Times New Roman" w:cs="Times New Roman"/>
          <w:color w:val="000000"/>
          <w:sz w:val="28"/>
          <w:szCs w:val="28"/>
        </w:rPr>
        <w:t xml:space="preserve">Sharing in preparing and estimation of different forms of exams (oral and written) to undergraduate student of Nursing Faculty and technical health institute. </w:t>
      </w:r>
    </w:p>
    <w:p w:rsidR="003F5137" w:rsidRPr="003F5137" w:rsidRDefault="003F5137" w:rsidP="00766ADE">
      <w:pPr>
        <w:pStyle w:val="ListParagraph"/>
        <w:numPr>
          <w:ilvl w:val="0"/>
          <w:numId w:val="1"/>
        </w:numPr>
        <w:autoSpaceDE w:val="0"/>
        <w:autoSpaceDN w:val="0"/>
        <w:adjustRightInd w:val="0"/>
        <w:spacing w:after="0" w:line="240" w:lineRule="auto"/>
        <w:rPr>
          <w:rFonts w:ascii="Times New Roman" w:hAnsi="Times New Roman" w:cs="Times New Roman"/>
          <w:color w:val="000000"/>
          <w:sz w:val="28"/>
          <w:szCs w:val="28"/>
        </w:rPr>
      </w:pPr>
      <w:r w:rsidRPr="003F5137">
        <w:rPr>
          <w:rFonts w:ascii="Times New Roman" w:hAnsi="Times New Roman" w:cs="Times New Roman"/>
          <w:color w:val="000000"/>
          <w:sz w:val="28"/>
          <w:szCs w:val="28"/>
        </w:rPr>
        <w:t xml:space="preserve">Preparing data show presentations for both undergraduate and postgraduate medical students in different branches of anatomy and embryology. </w:t>
      </w:r>
    </w:p>
    <w:p w:rsidR="003F5137" w:rsidRPr="001F5D82" w:rsidRDefault="003F5137" w:rsidP="00766ADE">
      <w:pPr>
        <w:pStyle w:val="ListParagraph"/>
        <w:numPr>
          <w:ilvl w:val="0"/>
          <w:numId w:val="1"/>
        </w:numPr>
        <w:autoSpaceDE w:val="0"/>
        <w:autoSpaceDN w:val="0"/>
        <w:adjustRightInd w:val="0"/>
        <w:spacing w:after="0" w:line="240" w:lineRule="auto"/>
        <w:rPr>
          <w:rFonts w:ascii="Times New Roman" w:hAnsi="Times New Roman" w:cs="Times New Roman"/>
          <w:color w:val="000000"/>
          <w:sz w:val="28"/>
          <w:szCs w:val="28"/>
        </w:rPr>
      </w:pPr>
      <w:r w:rsidRPr="001F5D82">
        <w:rPr>
          <w:rFonts w:ascii="Times New Roman" w:hAnsi="Times New Roman" w:cs="Times New Roman"/>
          <w:color w:val="000000"/>
          <w:sz w:val="28"/>
          <w:szCs w:val="28"/>
        </w:rPr>
        <w:t>Participation of establishing the quality system of anatomy and embryology department in Benha Faculty Of Medicine .</w:t>
      </w:r>
    </w:p>
    <w:p w:rsidR="009C3256" w:rsidRDefault="009C3256" w:rsidP="009C3256">
      <w:pPr>
        <w:autoSpaceDE w:val="0"/>
        <w:autoSpaceDN w:val="0"/>
        <w:adjustRightInd w:val="0"/>
        <w:spacing w:after="0" w:line="240" w:lineRule="auto"/>
        <w:ind w:left="360"/>
        <w:rPr>
          <w:rFonts w:ascii="Times New Roman" w:hAnsi="Times New Roman" w:cs="Times New Roman"/>
          <w:b/>
          <w:bCs/>
          <w:color w:val="000000"/>
          <w:sz w:val="32"/>
          <w:szCs w:val="32"/>
        </w:rPr>
      </w:pPr>
    </w:p>
    <w:p w:rsidR="00693AAD" w:rsidRDefault="009C3256" w:rsidP="009C3256">
      <w:pPr>
        <w:autoSpaceDE w:val="0"/>
        <w:autoSpaceDN w:val="0"/>
        <w:adjustRightInd w:val="0"/>
        <w:spacing w:after="0" w:line="240" w:lineRule="auto"/>
        <w:ind w:left="360"/>
        <w:rPr>
          <w:rFonts w:ascii="Times New Roman" w:hAnsi="Times New Roman" w:cs="Times New Roman"/>
          <w:color w:val="000000"/>
          <w:sz w:val="32"/>
          <w:szCs w:val="32"/>
        </w:rPr>
      </w:pPr>
      <w:r w:rsidRPr="009C3256">
        <w:rPr>
          <w:rFonts w:ascii="Times New Roman" w:hAnsi="Times New Roman" w:cs="Times New Roman"/>
          <w:b/>
          <w:bCs/>
          <w:color w:val="000000"/>
          <w:sz w:val="32"/>
          <w:szCs w:val="32"/>
        </w:rPr>
        <w:t>Attended Workshops, Symposiums, and Conferences</w:t>
      </w:r>
    </w:p>
    <w:p w:rsidR="008A0C2C" w:rsidRDefault="008A0C2C" w:rsidP="009C3256">
      <w:pPr>
        <w:autoSpaceDE w:val="0"/>
        <w:autoSpaceDN w:val="0"/>
        <w:adjustRightInd w:val="0"/>
        <w:spacing w:after="0" w:line="240" w:lineRule="auto"/>
        <w:ind w:left="360"/>
        <w:rPr>
          <w:rFonts w:ascii="Times New Roman" w:hAnsi="Times New Roman" w:cs="Times New Roman"/>
          <w:color w:val="000000"/>
          <w:sz w:val="32"/>
          <w:szCs w:val="32"/>
        </w:rPr>
      </w:pPr>
    </w:p>
    <w:p w:rsidR="008A0C2C" w:rsidRDefault="00974092" w:rsidP="00766ADE">
      <w:pPr>
        <w:pStyle w:val="ListParagraph"/>
        <w:numPr>
          <w:ilvl w:val="0"/>
          <w:numId w:val="4"/>
        </w:numPr>
        <w:autoSpaceDE w:val="0"/>
        <w:autoSpaceDN w:val="0"/>
        <w:adjustRightInd w:val="0"/>
        <w:spacing w:after="0" w:line="240" w:lineRule="auto"/>
        <w:rPr>
          <w:rFonts w:ascii="Times New Roman" w:hAnsi="Times New Roman" w:cs="Times New Roman"/>
          <w:color w:val="000000"/>
          <w:sz w:val="32"/>
          <w:szCs w:val="32"/>
        </w:rPr>
      </w:pPr>
      <w:r w:rsidRPr="0082447B">
        <w:rPr>
          <w:rFonts w:ascii="Times New Roman" w:hAnsi="Times New Roman" w:cs="Times New Roman"/>
          <w:color w:val="000000"/>
          <w:sz w:val="28"/>
          <w:szCs w:val="28"/>
        </w:rPr>
        <w:t>A workshop at the Faculty of Medicine of Benha on microscopic techniques between the past and the present and scientific citation between similarity and plagiarism 12/3/2017</w:t>
      </w:r>
    </w:p>
    <w:p w:rsidR="0082447B" w:rsidRPr="0082447B" w:rsidRDefault="0082447B" w:rsidP="00766ADE">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sidRPr="0082447B">
        <w:rPr>
          <w:rFonts w:ascii="Times New Roman" w:hAnsi="Times New Roman" w:cs="Times New Roman"/>
          <w:color w:val="000000"/>
          <w:sz w:val="28"/>
          <w:szCs w:val="28"/>
        </w:rPr>
        <w:t>The first conference of the Forensic Medicine and Toxicology Department, Faculty of Human Medicine, Benha University, 12/12/2018.</w:t>
      </w:r>
    </w:p>
    <w:p w:rsidR="0082447B" w:rsidRPr="0082447B" w:rsidRDefault="0082447B" w:rsidP="0082447B">
      <w:pPr>
        <w:pStyle w:val="ListParagraph"/>
        <w:autoSpaceDE w:val="0"/>
        <w:autoSpaceDN w:val="0"/>
        <w:adjustRightInd w:val="0"/>
        <w:spacing w:after="0" w:line="240" w:lineRule="auto"/>
        <w:ind w:left="1080"/>
        <w:rPr>
          <w:rFonts w:ascii="Times New Roman" w:hAnsi="Times New Roman" w:cs="Times New Roman"/>
          <w:color w:val="000000"/>
          <w:sz w:val="32"/>
          <w:szCs w:val="32"/>
        </w:rPr>
      </w:pPr>
    </w:p>
    <w:p w:rsidR="0082447B" w:rsidRDefault="0082447B" w:rsidP="00766ADE">
      <w:pPr>
        <w:pStyle w:val="ListParagraph"/>
        <w:numPr>
          <w:ilvl w:val="0"/>
          <w:numId w:val="4"/>
        </w:numPr>
        <w:autoSpaceDE w:val="0"/>
        <w:autoSpaceDN w:val="0"/>
        <w:adjustRightInd w:val="0"/>
        <w:spacing w:after="0" w:line="240" w:lineRule="auto"/>
        <w:rPr>
          <w:rFonts w:ascii="Times New Roman" w:hAnsi="Times New Roman" w:cs="Times New Roman"/>
          <w:color w:val="000000"/>
          <w:sz w:val="32"/>
          <w:szCs w:val="32"/>
        </w:rPr>
      </w:pPr>
      <w:r w:rsidRPr="0082447B">
        <w:rPr>
          <w:rFonts w:ascii="Times New Roman" w:hAnsi="Times New Roman" w:cs="Times New Roman"/>
          <w:color w:val="000000"/>
          <w:sz w:val="32"/>
          <w:szCs w:val="32"/>
        </w:rPr>
        <w:t>The Ninth International Scientific Conference of Anatomy and Embryology, Faculty of Human Medicine, Suez Canal University 20/6/2019.</w:t>
      </w:r>
    </w:p>
    <w:p w:rsidR="0082447B" w:rsidRPr="0082447B" w:rsidRDefault="0082447B" w:rsidP="0082447B">
      <w:pPr>
        <w:pStyle w:val="ListParagraph"/>
        <w:rPr>
          <w:rFonts w:ascii="Times New Roman" w:hAnsi="Times New Roman" w:cs="Times New Roman"/>
          <w:color w:val="000000"/>
          <w:sz w:val="32"/>
          <w:szCs w:val="32"/>
        </w:rPr>
      </w:pPr>
    </w:p>
    <w:p w:rsidR="0082447B" w:rsidRPr="0082447B" w:rsidRDefault="0082447B" w:rsidP="00766ADE">
      <w:pPr>
        <w:pStyle w:val="ListParagraph"/>
        <w:numPr>
          <w:ilvl w:val="0"/>
          <w:numId w:val="4"/>
        </w:numPr>
        <w:autoSpaceDE w:val="0"/>
        <w:autoSpaceDN w:val="0"/>
        <w:adjustRightInd w:val="0"/>
        <w:spacing w:after="0" w:line="240" w:lineRule="auto"/>
        <w:rPr>
          <w:rFonts w:ascii="Times New Roman" w:hAnsi="Times New Roman" w:cs="Times New Roman"/>
          <w:color w:val="000000"/>
          <w:sz w:val="32"/>
          <w:szCs w:val="32"/>
        </w:rPr>
      </w:pPr>
      <w:r w:rsidRPr="003A074B">
        <w:rPr>
          <w:rFonts w:ascii="Times New Roman" w:hAnsi="Times New Roman" w:cs="Times New Roman"/>
          <w:color w:val="000000"/>
          <w:sz w:val="32"/>
          <w:szCs w:val="32"/>
        </w:rPr>
        <w:t>The Tenth International Scientific Conference of Anatomy and Embryology, Faculty of Human Medicine, Suez Canal University 20/6/2019</w:t>
      </w:r>
      <w:r w:rsidRPr="0082447B">
        <w:rPr>
          <w:rFonts w:ascii="Times New Roman" w:hAnsi="Times New Roman" w:cs="Times New Roman"/>
          <w:color w:val="000000"/>
          <w:sz w:val="32"/>
          <w:szCs w:val="32"/>
        </w:rPr>
        <w:t>.</w:t>
      </w:r>
    </w:p>
    <w:p w:rsidR="0082447B" w:rsidRPr="0082447B" w:rsidRDefault="0082447B" w:rsidP="0082447B">
      <w:pPr>
        <w:pStyle w:val="ListParagraph"/>
        <w:autoSpaceDE w:val="0"/>
        <w:autoSpaceDN w:val="0"/>
        <w:adjustRightInd w:val="0"/>
        <w:spacing w:after="0" w:line="240" w:lineRule="auto"/>
        <w:ind w:left="1080"/>
        <w:rPr>
          <w:rFonts w:ascii="Times New Roman" w:hAnsi="Times New Roman" w:cs="Times New Roman"/>
          <w:color w:val="000000"/>
          <w:sz w:val="32"/>
          <w:szCs w:val="32"/>
        </w:rPr>
      </w:pPr>
    </w:p>
    <w:p w:rsidR="00693AAD" w:rsidRDefault="00693AAD" w:rsidP="00693AAD">
      <w:pPr>
        <w:tabs>
          <w:tab w:val="left" w:pos="6560"/>
        </w:tabs>
        <w:rPr>
          <w:rFonts w:ascii="Times New Roman" w:hAnsi="Times New Roman" w:cs="Times New Roman"/>
          <w:sz w:val="32"/>
          <w:szCs w:val="32"/>
        </w:rPr>
      </w:pPr>
    </w:p>
    <w:p w:rsidR="00693AAD" w:rsidRDefault="00693AAD" w:rsidP="00693AAD">
      <w:pPr>
        <w:tabs>
          <w:tab w:val="left" w:pos="6560"/>
        </w:tabs>
        <w:rPr>
          <w:rFonts w:ascii="Times New Roman" w:hAnsi="Times New Roman" w:cs="Times New Roman"/>
          <w:sz w:val="32"/>
          <w:szCs w:val="32"/>
        </w:rPr>
      </w:pPr>
    </w:p>
    <w:p w:rsidR="00693AAD" w:rsidRPr="00AC780D" w:rsidRDefault="00693AAD" w:rsidP="00693AAD">
      <w:pPr>
        <w:tabs>
          <w:tab w:val="left" w:pos="6560"/>
        </w:tabs>
        <w:rPr>
          <w:rFonts w:ascii="Times New Roman" w:hAnsi="Times New Roman" w:cs="Times New Roman"/>
          <w:sz w:val="32"/>
          <w:szCs w:val="32"/>
        </w:rPr>
      </w:pPr>
    </w:p>
    <w:sectPr w:rsidR="00693AAD" w:rsidRPr="00AC780D" w:rsidSect="00CC01D7">
      <w:headerReference w:type="default" r:id="rId10"/>
      <w:footerReference w:type="default" r:id="rId11"/>
      <w:pgSz w:w="12240" w:h="15840"/>
      <w:pgMar w:top="268" w:right="132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BE5" w:rsidRDefault="002C7BE5" w:rsidP="007A4B0D">
      <w:pPr>
        <w:spacing w:after="0" w:line="240" w:lineRule="auto"/>
      </w:pPr>
      <w:r>
        <w:separator/>
      </w:r>
    </w:p>
  </w:endnote>
  <w:endnote w:type="continuationSeparator" w:id="0">
    <w:p w:rsidR="002C7BE5" w:rsidRDefault="002C7BE5" w:rsidP="007A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79742"/>
      <w:docPartObj>
        <w:docPartGallery w:val="Page Numbers (Bottom of Page)"/>
        <w:docPartUnique/>
      </w:docPartObj>
    </w:sdtPr>
    <w:sdtEndPr>
      <w:rPr>
        <w:noProof/>
      </w:rPr>
    </w:sdtEndPr>
    <w:sdtContent>
      <w:p w:rsidR="003A074B" w:rsidRDefault="003A074B">
        <w:pPr>
          <w:pStyle w:val="Footer"/>
          <w:jc w:val="center"/>
        </w:pPr>
        <w:r>
          <w:fldChar w:fldCharType="begin"/>
        </w:r>
        <w:r>
          <w:instrText xml:space="preserve"> PAGE   \* MERGEFORMAT </w:instrText>
        </w:r>
        <w:r>
          <w:fldChar w:fldCharType="separate"/>
        </w:r>
        <w:r w:rsidR="009C6E13">
          <w:rPr>
            <w:noProof/>
          </w:rPr>
          <w:t>1</w:t>
        </w:r>
        <w:r>
          <w:rPr>
            <w:noProof/>
          </w:rPr>
          <w:fldChar w:fldCharType="end"/>
        </w:r>
      </w:p>
    </w:sdtContent>
  </w:sdt>
  <w:p w:rsidR="00B500EA" w:rsidRDefault="00B5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BE5" w:rsidRDefault="002C7BE5" w:rsidP="007A4B0D">
      <w:pPr>
        <w:spacing w:after="0" w:line="240" w:lineRule="auto"/>
      </w:pPr>
      <w:r>
        <w:separator/>
      </w:r>
    </w:p>
  </w:footnote>
  <w:footnote w:type="continuationSeparator" w:id="0">
    <w:p w:rsidR="002C7BE5" w:rsidRDefault="002C7BE5" w:rsidP="007A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0EA" w:rsidRPr="00E87C53" w:rsidRDefault="00B500EA" w:rsidP="00B500EA">
    <w:pPr>
      <w:tabs>
        <w:tab w:val="left" w:pos="525"/>
        <w:tab w:val="left" w:pos="2229"/>
        <w:tab w:val="right" w:pos="9115"/>
      </w:tabs>
      <w:rPr>
        <w:rFonts w:ascii="Times New Roman" w:hAnsi="Times New Roman" w:cs="Times New Roman"/>
        <w:b/>
        <w:bCs/>
        <w:color w:val="333399"/>
        <w:sz w:val="32"/>
        <w:szCs w:val="32"/>
      </w:rPr>
    </w:pPr>
    <w:r>
      <w:rPr>
        <w:noProof/>
        <w:u w:val="single"/>
      </w:rPr>
      <w:drawing>
        <wp:anchor distT="0" distB="0" distL="114300" distR="114300" simplePos="0" relativeHeight="251660800" behindDoc="0" locked="0" layoutInCell="1" allowOverlap="1">
          <wp:simplePos x="0" y="0"/>
          <wp:positionH relativeFrom="column">
            <wp:posOffset>5238750</wp:posOffset>
          </wp:positionH>
          <wp:positionV relativeFrom="paragraph">
            <wp:posOffset>-363855</wp:posOffset>
          </wp:positionV>
          <wp:extent cx="895350" cy="60960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5350" cy="609600"/>
                  </a:xfrm>
                  <a:prstGeom prst="rect">
                    <a:avLst/>
                  </a:prstGeom>
                  <a:ln/>
                </pic:spPr>
              </pic:pic>
            </a:graphicData>
          </a:graphic>
        </wp:anchor>
      </w:drawing>
    </w:r>
    <w:r>
      <w:rPr>
        <w:noProof/>
        <w:u w:val="single"/>
      </w:rPr>
      <w:drawing>
        <wp:anchor distT="0" distB="0" distL="114300" distR="114300" simplePos="0" relativeHeight="251662848" behindDoc="0" locked="0" layoutInCell="1" allowOverlap="1">
          <wp:simplePos x="0" y="0"/>
          <wp:positionH relativeFrom="column">
            <wp:posOffset>-457200</wp:posOffset>
          </wp:positionH>
          <wp:positionV relativeFrom="paragraph">
            <wp:posOffset>-363854</wp:posOffset>
          </wp:positionV>
          <wp:extent cx="914400" cy="704850"/>
          <wp:effectExtent l="19050" t="0" r="0" b="0"/>
          <wp:wrapNone/>
          <wp:docPr id="1" name="Picture 2"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جامعة بنها"/>
                  <pic:cNvPicPr>
                    <a:picLocks noChangeAspect="1" noChangeArrowheads="1"/>
                  </pic:cNvPicPr>
                </pic:nvPicPr>
                <pic:blipFill>
                  <a:blip r:embed="rId2">
                    <a:lum bright="-12000" contrast="36000"/>
                  </a:blip>
                  <a:srcRect/>
                  <a:stretch>
                    <a:fillRect/>
                  </a:stretch>
                </pic:blipFill>
                <pic:spPr bwMode="auto">
                  <a:xfrm>
                    <a:off x="0" y="0"/>
                    <a:ext cx="914400" cy="704850"/>
                  </a:xfrm>
                  <a:prstGeom prst="rect">
                    <a:avLst/>
                  </a:prstGeom>
                  <a:noFill/>
                  <a:ln w="9525">
                    <a:noFill/>
                    <a:miter lim="800000"/>
                    <a:headEnd/>
                    <a:tailEnd/>
                  </a:ln>
                </pic:spPr>
              </pic:pic>
            </a:graphicData>
          </a:graphic>
        </wp:anchor>
      </w:drawing>
    </w:r>
    <w:r w:rsidR="002C7BE5">
      <w:rPr>
        <w:noProof/>
        <w:u w:val="single"/>
      </w:rPr>
      <w:pict>
        <v:line id="_x0000_s2052" style="position:absolute;flip:x;z-index:251658752;mso-position-horizontal-relative:text;mso-position-vertical-relative:text" from="36pt,14pt" to="441pt,14pt" strokeweight="4.5pt"/>
      </w:pict>
    </w:r>
    <w:r w:rsidRPr="00CC01D7">
      <w:rPr>
        <w:u w:val="single"/>
      </w:rPr>
      <w:t xml:space="preserve">   </w:t>
    </w:r>
    <w:r>
      <w:rPr>
        <w:rFonts w:ascii="Times New Roman" w:hAnsi="Times New Roman" w:cs="Times New Roman"/>
        <w:b/>
        <w:bCs/>
        <w:color w:val="333399"/>
        <w:sz w:val="32"/>
        <w:szCs w:val="32"/>
      </w:rPr>
      <w:tab/>
    </w:r>
    <w:r>
      <w:rPr>
        <w:rFonts w:ascii="Times New Roman" w:hAnsi="Times New Roman" w:cs="Times New Roman"/>
        <w:b/>
        <w:bCs/>
        <w:color w:val="333399"/>
        <w:sz w:val="32"/>
        <w:szCs w:val="32"/>
      </w:rPr>
      <w:tab/>
    </w:r>
    <w:r>
      <w:rPr>
        <w:rFonts w:ascii="Times New Roman" w:hAnsi="Times New Roman" w:cs="Times New Roman"/>
        <w:b/>
        <w:bCs/>
        <w:color w:val="333399"/>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6D02"/>
    <w:multiLevelType w:val="hybridMultilevel"/>
    <w:tmpl w:val="CBFE80B6"/>
    <w:lvl w:ilvl="0" w:tplc="5EE02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B11EC"/>
    <w:multiLevelType w:val="hybridMultilevel"/>
    <w:tmpl w:val="63CA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C940AF"/>
    <w:multiLevelType w:val="hybridMultilevel"/>
    <w:tmpl w:val="52AADCAA"/>
    <w:lvl w:ilvl="0" w:tplc="FDC4E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37574"/>
    <w:multiLevelType w:val="hybridMultilevel"/>
    <w:tmpl w:val="D1E84058"/>
    <w:lvl w:ilvl="0" w:tplc="F49C9FD8">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05D0F"/>
    <w:rsid w:val="00002512"/>
    <w:rsid w:val="00002524"/>
    <w:rsid w:val="000114E9"/>
    <w:rsid w:val="0001170F"/>
    <w:rsid w:val="00021907"/>
    <w:rsid w:val="00027741"/>
    <w:rsid w:val="0003603A"/>
    <w:rsid w:val="00045CB1"/>
    <w:rsid w:val="000476A6"/>
    <w:rsid w:val="00072FC6"/>
    <w:rsid w:val="00075235"/>
    <w:rsid w:val="00080CC2"/>
    <w:rsid w:val="00082A81"/>
    <w:rsid w:val="00083687"/>
    <w:rsid w:val="000A2FDB"/>
    <w:rsid w:val="000D72D0"/>
    <w:rsid w:val="000F560B"/>
    <w:rsid w:val="00110FD6"/>
    <w:rsid w:val="001166DC"/>
    <w:rsid w:val="00131381"/>
    <w:rsid w:val="00152902"/>
    <w:rsid w:val="00155839"/>
    <w:rsid w:val="00186653"/>
    <w:rsid w:val="00194862"/>
    <w:rsid w:val="001B16B8"/>
    <w:rsid w:val="001D2B2D"/>
    <w:rsid w:val="001E34DE"/>
    <w:rsid w:val="001F228D"/>
    <w:rsid w:val="001F5D82"/>
    <w:rsid w:val="00233A2B"/>
    <w:rsid w:val="00235E80"/>
    <w:rsid w:val="00236287"/>
    <w:rsid w:val="002460DE"/>
    <w:rsid w:val="00252D10"/>
    <w:rsid w:val="002835F2"/>
    <w:rsid w:val="00286A81"/>
    <w:rsid w:val="00290D62"/>
    <w:rsid w:val="002924B6"/>
    <w:rsid w:val="002A0391"/>
    <w:rsid w:val="002B4C9B"/>
    <w:rsid w:val="002C00F4"/>
    <w:rsid w:val="002C7BE5"/>
    <w:rsid w:val="002E3F1A"/>
    <w:rsid w:val="002E755B"/>
    <w:rsid w:val="003355B4"/>
    <w:rsid w:val="00342428"/>
    <w:rsid w:val="00364AF3"/>
    <w:rsid w:val="00365200"/>
    <w:rsid w:val="00384CFC"/>
    <w:rsid w:val="003A074B"/>
    <w:rsid w:val="003A5E6B"/>
    <w:rsid w:val="003A60DA"/>
    <w:rsid w:val="003D001F"/>
    <w:rsid w:val="003E0D7B"/>
    <w:rsid w:val="003E11C1"/>
    <w:rsid w:val="003E45C3"/>
    <w:rsid w:val="003F5137"/>
    <w:rsid w:val="00413AE5"/>
    <w:rsid w:val="00414417"/>
    <w:rsid w:val="00414894"/>
    <w:rsid w:val="00422F97"/>
    <w:rsid w:val="004335EF"/>
    <w:rsid w:val="00434A58"/>
    <w:rsid w:val="00444236"/>
    <w:rsid w:val="004453DA"/>
    <w:rsid w:val="00450B77"/>
    <w:rsid w:val="00452531"/>
    <w:rsid w:val="00455EBA"/>
    <w:rsid w:val="004578C3"/>
    <w:rsid w:val="00465E9E"/>
    <w:rsid w:val="00466EF3"/>
    <w:rsid w:val="00474D7C"/>
    <w:rsid w:val="0047673E"/>
    <w:rsid w:val="00483CE3"/>
    <w:rsid w:val="004970EC"/>
    <w:rsid w:val="004A2941"/>
    <w:rsid w:val="004C1DF8"/>
    <w:rsid w:val="004E014E"/>
    <w:rsid w:val="004E117C"/>
    <w:rsid w:val="004E5879"/>
    <w:rsid w:val="00510C28"/>
    <w:rsid w:val="00515BB4"/>
    <w:rsid w:val="00566547"/>
    <w:rsid w:val="005701C9"/>
    <w:rsid w:val="005777D9"/>
    <w:rsid w:val="005861EE"/>
    <w:rsid w:val="005B2A36"/>
    <w:rsid w:val="005D2E1C"/>
    <w:rsid w:val="005E6315"/>
    <w:rsid w:val="005F1DD3"/>
    <w:rsid w:val="0062615E"/>
    <w:rsid w:val="00652075"/>
    <w:rsid w:val="00656235"/>
    <w:rsid w:val="00656CBC"/>
    <w:rsid w:val="00663861"/>
    <w:rsid w:val="006770E0"/>
    <w:rsid w:val="00686BA2"/>
    <w:rsid w:val="006921E3"/>
    <w:rsid w:val="00693AAD"/>
    <w:rsid w:val="006B512F"/>
    <w:rsid w:val="006B7EF3"/>
    <w:rsid w:val="006C2A49"/>
    <w:rsid w:val="006D244D"/>
    <w:rsid w:val="006D49FE"/>
    <w:rsid w:val="00700918"/>
    <w:rsid w:val="00701DBE"/>
    <w:rsid w:val="0074528B"/>
    <w:rsid w:val="00754A0E"/>
    <w:rsid w:val="00755321"/>
    <w:rsid w:val="0075581F"/>
    <w:rsid w:val="00757249"/>
    <w:rsid w:val="00766ADE"/>
    <w:rsid w:val="007733A0"/>
    <w:rsid w:val="007A4B0D"/>
    <w:rsid w:val="007D45F8"/>
    <w:rsid w:val="007E3931"/>
    <w:rsid w:val="007E5697"/>
    <w:rsid w:val="007F0C14"/>
    <w:rsid w:val="0082447B"/>
    <w:rsid w:val="008245C9"/>
    <w:rsid w:val="008434FC"/>
    <w:rsid w:val="00854428"/>
    <w:rsid w:val="00881E55"/>
    <w:rsid w:val="0089428A"/>
    <w:rsid w:val="008A0C2C"/>
    <w:rsid w:val="008D3A1F"/>
    <w:rsid w:val="008D77DE"/>
    <w:rsid w:val="00901345"/>
    <w:rsid w:val="00903652"/>
    <w:rsid w:val="00926FFE"/>
    <w:rsid w:val="0093419D"/>
    <w:rsid w:val="0095074E"/>
    <w:rsid w:val="00951504"/>
    <w:rsid w:val="00962BE4"/>
    <w:rsid w:val="00974092"/>
    <w:rsid w:val="009746C7"/>
    <w:rsid w:val="00982681"/>
    <w:rsid w:val="009864A0"/>
    <w:rsid w:val="009870D9"/>
    <w:rsid w:val="009A5C2B"/>
    <w:rsid w:val="009C3256"/>
    <w:rsid w:val="009C6E13"/>
    <w:rsid w:val="009D462B"/>
    <w:rsid w:val="009E0991"/>
    <w:rsid w:val="00A07625"/>
    <w:rsid w:val="00A20A2B"/>
    <w:rsid w:val="00A33BD9"/>
    <w:rsid w:val="00A3401E"/>
    <w:rsid w:val="00A44674"/>
    <w:rsid w:val="00A4550F"/>
    <w:rsid w:val="00A50A72"/>
    <w:rsid w:val="00A51CE1"/>
    <w:rsid w:val="00A67235"/>
    <w:rsid w:val="00A7205B"/>
    <w:rsid w:val="00A8167E"/>
    <w:rsid w:val="00A82510"/>
    <w:rsid w:val="00A907E1"/>
    <w:rsid w:val="00AA4122"/>
    <w:rsid w:val="00AC2FF6"/>
    <w:rsid w:val="00AC780D"/>
    <w:rsid w:val="00AC7969"/>
    <w:rsid w:val="00AD23CD"/>
    <w:rsid w:val="00AD5480"/>
    <w:rsid w:val="00AF0575"/>
    <w:rsid w:val="00B071DC"/>
    <w:rsid w:val="00B41F5D"/>
    <w:rsid w:val="00B459A2"/>
    <w:rsid w:val="00B47EAF"/>
    <w:rsid w:val="00B500EA"/>
    <w:rsid w:val="00B64A3A"/>
    <w:rsid w:val="00B76AEF"/>
    <w:rsid w:val="00B85DC9"/>
    <w:rsid w:val="00B941AB"/>
    <w:rsid w:val="00B9420C"/>
    <w:rsid w:val="00BA4AAF"/>
    <w:rsid w:val="00BB3BB2"/>
    <w:rsid w:val="00BB4E33"/>
    <w:rsid w:val="00BC029D"/>
    <w:rsid w:val="00BD19C7"/>
    <w:rsid w:val="00BD207B"/>
    <w:rsid w:val="00C0567F"/>
    <w:rsid w:val="00C15337"/>
    <w:rsid w:val="00C26463"/>
    <w:rsid w:val="00C265D3"/>
    <w:rsid w:val="00C343F8"/>
    <w:rsid w:val="00C4755E"/>
    <w:rsid w:val="00C65259"/>
    <w:rsid w:val="00C81D2D"/>
    <w:rsid w:val="00CA4599"/>
    <w:rsid w:val="00CA725A"/>
    <w:rsid w:val="00CB701A"/>
    <w:rsid w:val="00CC01D7"/>
    <w:rsid w:val="00CC651E"/>
    <w:rsid w:val="00CD0051"/>
    <w:rsid w:val="00CD554F"/>
    <w:rsid w:val="00CD6D97"/>
    <w:rsid w:val="00D05D0F"/>
    <w:rsid w:val="00D224E8"/>
    <w:rsid w:val="00D3072C"/>
    <w:rsid w:val="00D336C7"/>
    <w:rsid w:val="00D349E3"/>
    <w:rsid w:val="00D37597"/>
    <w:rsid w:val="00D5292E"/>
    <w:rsid w:val="00D61FC2"/>
    <w:rsid w:val="00D83A8A"/>
    <w:rsid w:val="00D85657"/>
    <w:rsid w:val="00DA4164"/>
    <w:rsid w:val="00DB194C"/>
    <w:rsid w:val="00DB2E91"/>
    <w:rsid w:val="00DB39CF"/>
    <w:rsid w:val="00DC3D6B"/>
    <w:rsid w:val="00DC6B0A"/>
    <w:rsid w:val="00DD1D23"/>
    <w:rsid w:val="00DD2C28"/>
    <w:rsid w:val="00DE0189"/>
    <w:rsid w:val="00DE3332"/>
    <w:rsid w:val="00E07AA0"/>
    <w:rsid w:val="00E11CEA"/>
    <w:rsid w:val="00E1696A"/>
    <w:rsid w:val="00E17C21"/>
    <w:rsid w:val="00E27A0D"/>
    <w:rsid w:val="00E35BE4"/>
    <w:rsid w:val="00E35C96"/>
    <w:rsid w:val="00E659C7"/>
    <w:rsid w:val="00E751E9"/>
    <w:rsid w:val="00E87C53"/>
    <w:rsid w:val="00EC53D8"/>
    <w:rsid w:val="00ED12F4"/>
    <w:rsid w:val="00ED22EE"/>
    <w:rsid w:val="00ED4929"/>
    <w:rsid w:val="00ED7B38"/>
    <w:rsid w:val="00ED7F31"/>
    <w:rsid w:val="00EE4889"/>
    <w:rsid w:val="00F0444C"/>
    <w:rsid w:val="00F11572"/>
    <w:rsid w:val="00F16B35"/>
    <w:rsid w:val="00F357D3"/>
    <w:rsid w:val="00F442CA"/>
    <w:rsid w:val="00F50412"/>
    <w:rsid w:val="00F655E4"/>
    <w:rsid w:val="00F96F1A"/>
    <w:rsid w:val="00F9737B"/>
    <w:rsid w:val="00FB1D67"/>
    <w:rsid w:val="00FE025C"/>
    <w:rsid w:val="00FE6F46"/>
    <w:rsid w:val="00FE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3"/>
    <o:shapelayout v:ext="edit">
      <o:idmap v:ext="edit" data="1"/>
    </o:shapelayout>
  </w:shapeDefaults>
  <w:decimalSymbol w:val="."/>
  <w:listSeparator w:val=","/>
  <w14:docId w14:val="1FA37E31"/>
  <w15:docId w15:val="{8EEF2909-9451-44B2-B7AE-BC21AA63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44C"/>
    <w:pPr>
      <w:spacing w:after="200" w:line="276" w:lineRule="auto"/>
    </w:pPr>
    <w:rPr>
      <w:sz w:val="22"/>
      <w:szCs w:val="22"/>
    </w:rPr>
  </w:style>
  <w:style w:type="paragraph" w:styleId="Heading1">
    <w:name w:val="heading 1"/>
    <w:basedOn w:val="Normal"/>
    <w:next w:val="Normal"/>
    <w:link w:val="Heading1Char"/>
    <w:uiPriority w:val="9"/>
    <w:qFormat/>
    <w:rsid w:val="00110FD6"/>
    <w:pPr>
      <w:keepNext/>
      <w:spacing w:before="240" w:after="60"/>
      <w:outlineLvl w:val="0"/>
    </w:pPr>
    <w:rPr>
      <w:rFonts w:ascii="Cambria" w:eastAsia="Times New Roman" w:hAnsi="Cambria" w:cs="Times New Roman"/>
      <w:b/>
      <w:bCs/>
      <w:kern w:val="32"/>
      <w:sz w:val="32"/>
      <w:szCs w:val="32"/>
    </w:rPr>
  </w:style>
  <w:style w:type="paragraph" w:styleId="Heading5">
    <w:name w:val="heading 5"/>
    <w:basedOn w:val="Normal"/>
    <w:next w:val="Normal"/>
    <w:link w:val="Heading5Char"/>
    <w:qFormat/>
    <w:rsid w:val="00926FFE"/>
    <w:pPr>
      <w:bidi/>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D0F"/>
    <w:pPr>
      <w:ind w:left="720"/>
      <w:contextualSpacing/>
    </w:pPr>
  </w:style>
  <w:style w:type="table" w:styleId="TableGrid">
    <w:name w:val="Table Grid"/>
    <w:basedOn w:val="TableNormal"/>
    <w:uiPriority w:val="59"/>
    <w:rsid w:val="00D05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10FD6"/>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7A4B0D"/>
    <w:pPr>
      <w:tabs>
        <w:tab w:val="center" w:pos="4680"/>
        <w:tab w:val="right" w:pos="9360"/>
      </w:tabs>
    </w:pPr>
    <w:rPr>
      <w:rFonts w:cs="Times New Roman"/>
    </w:rPr>
  </w:style>
  <w:style w:type="character" w:customStyle="1" w:styleId="HeaderChar">
    <w:name w:val="Header Char"/>
    <w:link w:val="Header"/>
    <w:uiPriority w:val="99"/>
    <w:rsid w:val="007A4B0D"/>
    <w:rPr>
      <w:sz w:val="22"/>
      <w:szCs w:val="22"/>
    </w:rPr>
  </w:style>
  <w:style w:type="paragraph" w:styleId="Footer">
    <w:name w:val="footer"/>
    <w:basedOn w:val="Normal"/>
    <w:link w:val="FooterChar"/>
    <w:uiPriority w:val="99"/>
    <w:unhideWhenUsed/>
    <w:rsid w:val="007A4B0D"/>
    <w:pPr>
      <w:tabs>
        <w:tab w:val="center" w:pos="4680"/>
        <w:tab w:val="right" w:pos="9360"/>
      </w:tabs>
    </w:pPr>
    <w:rPr>
      <w:rFonts w:cs="Times New Roman"/>
    </w:rPr>
  </w:style>
  <w:style w:type="character" w:customStyle="1" w:styleId="FooterChar">
    <w:name w:val="Footer Char"/>
    <w:link w:val="Footer"/>
    <w:uiPriority w:val="99"/>
    <w:rsid w:val="007A4B0D"/>
    <w:rPr>
      <w:sz w:val="22"/>
      <w:szCs w:val="22"/>
    </w:rPr>
  </w:style>
  <w:style w:type="paragraph" w:styleId="BalloonText">
    <w:name w:val="Balloon Text"/>
    <w:basedOn w:val="Normal"/>
    <w:link w:val="BalloonTextChar"/>
    <w:uiPriority w:val="99"/>
    <w:semiHidden/>
    <w:unhideWhenUsed/>
    <w:rsid w:val="00CC01D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CC01D7"/>
    <w:rPr>
      <w:rFonts w:ascii="Tahoma" w:hAnsi="Tahoma" w:cs="Tahoma"/>
      <w:sz w:val="16"/>
      <w:szCs w:val="16"/>
    </w:rPr>
  </w:style>
  <w:style w:type="paragraph" w:styleId="BodyText">
    <w:name w:val="Body Text"/>
    <w:basedOn w:val="Normal"/>
    <w:rsid w:val="00515BB4"/>
    <w:pPr>
      <w:spacing w:after="0" w:line="360" w:lineRule="auto"/>
      <w:jc w:val="center"/>
    </w:pPr>
    <w:rPr>
      <w:rFonts w:ascii="Times New Roman" w:eastAsia="Times New Roman" w:hAnsi="Times New Roman" w:cs="Times New Roman"/>
      <w:b/>
      <w:bCs/>
      <w:sz w:val="28"/>
      <w:szCs w:val="32"/>
      <w:lang w:eastAsia="ar-SA" w:bidi="ar-EG"/>
    </w:rPr>
  </w:style>
  <w:style w:type="paragraph" w:styleId="BodyTextIndent">
    <w:name w:val="Body Text Indent"/>
    <w:basedOn w:val="Normal"/>
    <w:link w:val="BodyTextIndentChar"/>
    <w:rsid w:val="00926FFE"/>
    <w:pPr>
      <w:spacing w:after="120"/>
      <w:ind w:left="283"/>
    </w:pPr>
    <w:rPr>
      <w:rFonts w:cs="Times New Roman"/>
    </w:rPr>
  </w:style>
  <w:style w:type="character" w:customStyle="1" w:styleId="BodyTextIndentChar">
    <w:name w:val="Body Text Indent Char"/>
    <w:link w:val="BodyTextIndent"/>
    <w:rsid w:val="00926FFE"/>
    <w:rPr>
      <w:sz w:val="22"/>
      <w:szCs w:val="22"/>
    </w:rPr>
  </w:style>
  <w:style w:type="character" w:customStyle="1" w:styleId="Heading5Char">
    <w:name w:val="Heading 5 Char"/>
    <w:link w:val="Heading5"/>
    <w:rsid w:val="00926FFE"/>
    <w:rPr>
      <w:rFonts w:ascii="Times New Roman" w:eastAsia="Times New Roman" w:hAnsi="Times New Roman" w:cs="Times New Roman"/>
      <w:b/>
      <w:bCs/>
      <w:i/>
      <w:iCs/>
      <w:sz w:val="26"/>
      <w:szCs w:val="26"/>
      <w:lang w:eastAsia="ar-SA"/>
    </w:rPr>
  </w:style>
  <w:style w:type="character" w:styleId="Hyperlink">
    <w:name w:val="Hyperlink"/>
    <w:basedOn w:val="DefaultParagraphFont"/>
    <w:rsid w:val="00656235"/>
    <w:rPr>
      <w:color w:val="0000FF" w:themeColor="hyperlink"/>
      <w:u w:val="single"/>
    </w:rPr>
  </w:style>
  <w:style w:type="paragraph" w:customStyle="1" w:styleId="Default">
    <w:name w:val="Default"/>
    <w:rsid w:val="00BA4AAF"/>
    <w:pPr>
      <w:autoSpaceDE w:val="0"/>
      <w:autoSpaceDN w:val="0"/>
      <w:adjustRightInd w:val="0"/>
    </w:pPr>
    <w:rPr>
      <w:rFonts w:ascii="Georgia" w:hAnsi="Georgia" w:cs="Georgia"/>
      <w:color w:val="000000"/>
      <w:sz w:val="24"/>
      <w:szCs w:val="24"/>
    </w:rPr>
  </w:style>
  <w:style w:type="paragraph" w:customStyle="1" w:styleId="p">
    <w:name w:val="p"/>
    <w:basedOn w:val="Normal"/>
    <w:rsid w:val="006C2A4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2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447B"/>
    <w:rPr>
      <w:rFonts w:ascii="Courier New" w:eastAsia="Times New Roman" w:hAnsi="Courier New" w:cs="Courier New"/>
    </w:rPr>
  </w:style>
  <w:style w:type="character" w:customStyle="1" w:styleId="y2iqfc">
    <w:name w:val="y2iqfc"/>
    <w:basedOn w:val="DefaultParagraphFont"/>
    <w:rsid w:val="0082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90717">
      <w:bodyDiv w:val="1"/>
      <w:marLeft w:val="0"/>
      <w:marRight w:val="0"/>
      <w:marTop w:val="0"/>
      <w:marBottom w:val="0"/>
      <w:divBdr>
        <w:top w:val="none" w:sz="0" w:space="0" w:color="auto"/>
        <w:left w:val="none" w:sz="0" w:space="0" w:color="auto"/>
        <w:bottom w:val="none" w:sz="0" w:space="0" w:color="auto"/>
        <w:right w:val="none" w:sz="0" w:space="0" w:color="auto"/>
      </w:divBdr>
    </w:div>
    <w:div w:id="567158222">
      <w:bodyDiv w:val="1"/>
      <w:marLeft w:val="0"/>
      <w:marRight w:val="0"/>
      <w:marTop w:val="0"/>
      <w:marBottom w:val="0"/>
      <w:divBdr>
        <w:top w:val="none" w:sz="0" w:space="0" w:color="auto"/>
        <w:left w:val="none" w:sz="0" w:space="0" w:color="auto"/>
        <w:bottom w:val="none" w:sz="0" w:space="0" w:color="auto"/>
        <w:right w:val="none" w:sz="0" w:space="0" w:color="auto"/>
      </w:divBdr>
    </w:div>
    <w:div w:id="768428840">
      <w:bodyDiv w:val="1"/>
      <w:marLeft w:val="0"/>
      <w:marRight w:val="0"/>
      <w:marTop w:val="0"/>
      <w:marBottom w:val="0"/>
      <w:divBdr>
        <w:top w:val="none" w:sz="0" w:space="0" w:color="auto"/>
        <w:left w:val="none" w:sz="0" w:space="0" w:color="auto"/>
        <w:bottom w:val="none" w:sz="0" w:space="0" w:color="auto"/>
        <w:right w:val="none" w:sz="0" w:space="0" w:color="auto"/>
      </w:divBdr>
    </w:div>
    <w:div w:id="818767240">
      <w:bodyDiv w:val="1"/>
      <w:marLeft w:val="0"/>
      <w:marRight w:val="0"/>
      <w:marTop w:val="0"/>
      <w:marBottom w:val="0"/>
      <w:divBdr>
        <w:top w:val="none" w:sz="0" w:space="0" w:color="auto"/>
        <w:left w:val="none" w:sz="0" w:space="0" w:color="auto"/>
        <w:bottom w:val="none" w:sz="0" w:space="0" w:color="auto"/>
        <w:right w:val="none" w:sz="0" w:space="0" w:color="auto"/>
      </w:divBdr>
    </w:div>
    <w:div w:id="1603026066">
      <w:bodyDiv w:val="1"/>
      <w:marLeft w:val="0"/>
      <w:marRight w:val="0"/>
      <w:marTop w:val="0"/>
      <w:marBottom w:val="0"/>
      <w:divBdr>
        <w:top w:val="none" w:sz="0" w:space="0" w:color="auto"/>
        <w:left w:val="none" w:sz="0" w:space="0" w:color="auto"/>
        <w:bottom w:val="none" w:sz="0" w:space="0" w:color="auto"/>
        <w:right w:val="none" w:sz="0" w:space="0" w:color="auto"/>
      </w:divBdr>
    </w:div>
    <w:div w:id="16197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hanan909@yaho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617B-9D36-4D76-BFD4-E794EE8E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Benha University Website Project</vt:lpstr>
    </vt:vector>
  </TitlesOfParts>
  <Company>TOSHIBA</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Benha University Website Project</dc:title>
  <dc:creator>belc</dc:creator>
  <cp:lastModifiedBy>Alshuruq</cp:lastModifiedBy>
  <cp:revision>18</cp:revision>
  <cp:lastPrinted>2021-09-04T17:35:00Z</cp:lastPrinted>
  <dcterms:created xsi:type="dcterms:W3CDTF">2021-05-21T17:51:00Z</dcterms:created>
  <dcterms:modified xsi:type="dcterms:W3CDTF">2024-06-26T08:29:00Z</dcterms:modified>
</cp:coreProperties>
</file>